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F828CC">
      <w:pPr>
        <w:rPr>
          <w:rFonts w:ascii="Verdana" w:hAnsi="Verdana"/>
          <w:b/>
          <w:sz w:val="32"/>
          <w:szCs w:val="32"/>
        </w:rPr>
      </w:pPr>
      <w:r w:rsidRPr="00F828CC">
        <w:rPr>
          <w:rFonts w:ascii="Verdana" w:hAnsi="Verdana"/>
          <w:b/>
          <w:sz w:val="32"/>
          <w:szCs w:val="32"/>
        </w:rPr>
        <w:t>Piraten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BB1A90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Piraten</w:t>
      </w:r>
      <w:r w:rsidRPr="00F828CC">
        <w:rPr>
          <w:rFonts w:ascii="Verdana" w:hAnsi="Verdana"/>
          <w:sz w:val="28"/>
          <w:szCs w:val="28"/>
        </w:rPr>
        <w:t xml:space="preserve"> segeln auf dem </w:t>
      </w:r>
      <w:r w:rsidR="002826B1">
        <w:rPr>
          <w:rFonts w:ascii="Verdana" w:hAnsi="Verdana"/>
          <w:sz w:val="28"/>
          <w:szCs w:val="28"/>
        </w:rPr>
        <w:t xml:space="preserve">  _  _  _  _</w:t>
      </w:r>
      <w:r>
        <w:rPr>
          <w:rFonts w:ascii="Verdana" w:hAnsi="Verdana"/>
          <w:sz w:val="28"/>
          <w:szCs w:val="28"/>
        </w:rPr>
        <w:t>.</w:t>
      </w:r>
    </w:p>
    <w:p w:rsidR="00BB1A90" w:rsidRPr="00F828CC" w:rsidRDefault="00F828CC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Luft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     Meer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     Himmel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 Boden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F828CC" w:rsidP="00F828CC">
      <w:pPr>
        <w:spacing w:line="360" w:lineRule="auto"/>
        <w:rPr>
          <w:rFonts w:ascii="Verdana" w:hAnsi="Verdana"/>
          <w:sz w:val="28"/>
          <w:szCs w:val="28"/>
        </w:rPr>
      </w:pPr>
      <w:r w:rsidRPr="00F828CC">
        <w:rPr>
          <w:rFonts w:ascii="Verdana" w:hAnsi="Verdana"/>
          <w:sz w:val="28"/>
          <w:szCs w:val="28"/>
        </w:rPr>
        <w:t xml:space="preserve">Sie suchen andere </w:t>
      </w:r>
      <w:r w:rsidR="002826B1">
        <w:rPr>
          <w:rFonts w:ascii="Verdana" w:hAnsi="Verdana"/>
          <w:sz w:val="28"/>
          <w:szCs w:val="28"/>
        </w:rPr>
        <w:t xml:space="preserve">  _  _  _  _  _  _  _</w:t>
      </w:r>
      <w:r>
        <w:rPr>
          <w:rFonts w:ascii="Verdana" w:hAnsi="Verdana"/>
          <w:sz w:val="28"/>
          <w:szCs w:val="28"/>
        </w:rPr>
        <w:t>.</w:t>
      </w:r>
    </w:p>
    <w:p w:rsidR="00BB1A90" w:rsidRPr="00F828CC" w:rsidRDefault="00F828C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Piraten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Menschen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Länder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Schiffe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F828CC">
        <w:rPr>
          <w:rFonts w:ascii="Verdana" w:hAnsi="Verdana"/>
          <w:sz w:val="28"/>
          <w:szCs w:val="28"/>
        </w:rPr>
        <w:t xml:space="preserve">Die Piraten sehen ein </w:t>
      </w:r>
      <w:r w:rsidR="002826B1">
        <w:rPr>
          <w:rFonts w:ascii="Verdana" w:hAnsi="Verdana"/>
          <w:sz w:val="28"/>
          <w:szCs w:val="28"/>
        </w:rPr>
        <w:t xml:space="preserve">  _  _  _  _  _  _</w:t>
      </w:r>
      <w:r>
        <w:rPr>
          <w:rFonts w:ascii="Verdana" w:hAnsi="Verdana"/>
          <w:sz w:val="28"/>
          <w:szCs w:val="28"/>
        </w:rPr>
        <w:t>.</w:t>
      </w:r>
    </w:p>
    <w:p w:rsidR="00BB1A90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Schiff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Hafen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  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Hai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        </w:t>
      </w:r>
      <w:r>
        <w:rPr>
          <w:rFonts w:ascii="Verdana" w:hAnsi="Verdana"/>
          <w:sz w:val="28"/>
          <w:szCs w:val="28"/>
          <w:lang w:eastAsia="ja-JP"/>
        </w:rPr>
        <w:t>Ruderboot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BB1A90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F828CC">
        <w:rPr>
          <w:rFonts w:ascii="Verdana" w:hAnsi="Verdana"/>
          <w:sz w:val="28"/>
          <w:szCs w:val="28"/>
        </w:rPr>
        <w:t xml:space="preserve">Angriff! Die Kanone ist </w:t>
      </w:r>
      <w:r w:rsidR="002826B1">
        <w:rPr>
          <w:rFonts w:ascii="Verdana" w:hAnsi="Verdana"/>
          <w:sz w:val="28"/>
          <w:szCs w:val="28"/>
        </w:rPr>
        <w:t xml:space="preserve">   _  _  _  _.</w:t>
      </w:r>
    </w:p>
    <w:p w:rsidR="00BB1A90" w:rsidRPr="00F828CC" w:rsidRDefault="00F828C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schnell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leise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81599A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spitz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laut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F828CC" w:rsidRPr="00F828CC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Männer   </w:t>
      </w:r>
      <w:r w:rsidR="002826B1">
        <w:rPr>
          <w:rFonts w:ascii="Verdana" w:hAnsi="Verdana"/>
          <w:sz w:val="28"/>
          <w:szCs w:val="28"/>
        </w:rPr>
        <w:t xml:space="preserve"> _  _  _  _  _  _  _</w:t>
      </w:r>
      <w:r w:rsidR="00F828CC">
        <w:rPr>
          <w:rFonts w:ascii="Verdana" w:hAnsi="Verdana"/>
          <w:sz w:val="28"/>
          <w:szCs w:val="28"/>
        </w:rPr>
        <w:t>.</w:t>
      </w:r>
    </w:p>
    <w:p w:rsidR="00F828CC" w:rsidRPr="00F828CC" w:rsidRDefault="00F828CC" w:rsidP="00F828CC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lachen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rudern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  <w:t xml:space="preserve">  kämpfen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 </w:t>
      </w:r>
      <w:r w:rsidR="00194AB2">
        <w:rPr>
          <w:rFonts w:ascii="Verdana" w:hAnsi="Verdana"/>
          <w:sz w:val="28"/>
          <w:szCs w:val="28"/>
          <w:lang w:eastAsia="ja-JP"/>
        </w:rPr>
        <w:t>funken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Menlo Bold" w:eastAsia="ＭＳ ゴシック" w:hAnsi="Menlo Bold" w:cs="Menlo Bold"/>
          <w:color w:val="000000"/>
          <w:sz w:val="60"/>
          <w:szCs w:val="60"/>
        </w:rPr>
      </w:pPr>
    </w:p>
    <w:p w:rsidR="00194AB2" w:rsidRPr="00F828CC" w:rsidRDefault="00194AB2" w:rsidP="00194AB2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Piraten machen   _  _  _  _  _</w:t>
      </w:r>
      <w:bookmarkStart w:id="0" w:name="_GoBack"/>
      <w:bookmarkEnd w:id="0"/>
      <w:r>
        <w:rPr>
          <w:rFonts w:ascii="Verdana" w:hAnsi="Verdana"/>
          <w:sz w:val="28"/>
          <w:szCs w:val="28"/>
        </w:rPr>
        <w:t>.</w:t>
      </w:r>
    </w:p>
    <w:p w:rsidR="00194AB2" w:rsidRPr="00F828CC" w:rsidRDefault="00194AB2" w:rsidP="00194AB2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Messer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Gold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  <w:t xml:space="preserve">         Beute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Tabak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2F7425" w:rsidRDefault="002F7425" w:rsidP="0081599A">
      <w:pPr>
        <w:widowControl w:val="0"/>
        <w:autoSpaceDE w:val="0"/>
        <w:autoSpaceDN w:val="0"/>
        <w:adjustRightInd w:val="0"/>
        <w:spacing w:after="240"/>
        <w:rPr>
          <w:rFonts w:ascii="Menlo Bold" w:eastAsia="ＭＳ ゴシック" w:hAnsi="Menlo Bold" w:cs="Menlo Bold"/>
          <w:color w:val="000000"/>
          <w:sz w:val="60"/>
          <w:szCs w:val="60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17854"/>
    <w:rsid w:val="00145BB5"/>
    <w:rsid w:val="0016724B"/>
    <w:rsid w:val="00194AB2"/>
    <w:rsid w:val="001B2784"/>
    <w:rsid w:val="001E504E"/>
    <w:rsid w:val="002462C0"/>
    <w:rsid w:val="002826B1"/>
    <w:rsid w:val="002F7425"/>
    <w:rsid w:val="003438DB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B1A90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785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AFYC7NJT7KP2-1905227610-1486913</_dlc_DocId>
    <_dlc_DocIdUrl xmlns="30f8d9ab-8048-4911-afe4-f0c444fa604b">
      <Url>https://eduversum.sharepoint.com/sites/Daten/_layouts/15/DocIdRedir.aspx?ID=AFYC7NJT7KP2-1905227610-1486913</Url>
      <Description>AFYC7NJT7KP2-1905227610-1486913</Description>
    </_dlc_DocIdUrl>
  </documentManagement>
</p:properties>
</file>

<file path=customXml/itemProps1.xml><?xml version="1.0" encoding="utf-8"?>
<ds:datastoreItem xmlns:ds="http://schemas.openxmlformats.org/officeDocument/2006/customXml" ds:itemID="{7D670B93-8A3B-434B-9363-BFBBE6D92FCC}"/>
</file>

<file path=customXml/itemProps2.xml><?xml version="1.0" encoding="utf-8"?>
<ds:datastoreItem xmlns:ds="http://schemas.openxmlformats.org/officeDocument/2006/customXml" ds:itemID="{AE8AA43A-EA16-4D33-A181-E3DDFC07F538}"/>
</file>

<file path=customXml/itemProps3.xml><?xml version="1.0" encoding="utf-8"?>
<ds:datastoreItem xmlns:ds="http://schemas.openxmlformats.org/officeDocument/2006/customXml" ds:itemID="{D2EB7787-0202-4E63-AC09-F605D53B75A1}"/>
</file>

<file path=customXml/itemProps4.xml><?xml version="1.0" encoding="utf-8"?>
<ds:datastoreItem xmlns:ds="http://schemas.openxmlformats.org/officeDocument/2006/customXml" ds:itemID="{85C3C67E-F19E-44CA-8F45-9BFDF95AA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492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2014-05-12T08:41:00Z</dcterms:created>
  <dcterms:modified xsi:type="dcterms:W3CDTF">2014-05-28T07:47:00Z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e2642b1b-a342-49f5-9f31-23a0de5895a5</vt:lpwstr>
  </property>
</Properties>
</file>