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rsidR="00722472" w:rsidRDefault="00722472" w:rsidP="00722472">
      <w:pPr>
        <w:pStyle w:val="LMMLICopy"/>
        <w:rPr>
          <w:kern w:val="1"/>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tblPr>
      <w:tblGrid>
        <w:gridCol w:w="9741"/>
      </w:tblGrid>
      <w:tr w:rsidR="00722472" w:rsidTr="008D68E4">
        <w:tc>
          <w:tcPr>
            <w:tcW w:w="9741" w:type="dxa"/>
            <w:shd w:val="clear" w:color="auto" w:fill="D9F4FF"/>
          </w:tcPr>
          <w:p w:rsidR="00722472" w:rsidRDefault="00722472" w:rsidP="008D68E4">
            <w:pPr>
              <w:pStyle w:val="LMMInhaltRubrik"/>
              <w:rPr>
                <w:rFonts w:ascii="MuseoSans-300" w:hAnsi="MuseoSans-300" w:cs="MuseoSans-300"/>
              </w:rPr>
            </w:pPr>
            <w:r>
              <w:t>1. LINGO MINT im Überblick</w:t>
            </w:r>
            <w:r>
              <w:rPr>
                <w:rFonts w:ascii="MuseoSans-500" w:hAnsi="MuseoSans-500" w:cs="MuseoSans-500"/>
              </w:rPr>
              <w:t xml:space="preserve"> </w:t>
            </w:r>
          </w:p>
          <w:p w:rsidR="00722472" w:rsidRDefault="00722472" w:rsidP="008D68E4">
            <w:pPr>
              <w:pStyle w:val="LMMInhaltRubrik"/>
              <w:rPr>
                <w:rFonts w:ascii="MuseoSans-300" w:hAnsi="MuseoSans-300" w:cs="MuseoSans-300"/>
              </w:rPr>
            </w:pPr>
            <w:r>
              <w:t>2. Themenschwerpunkt „</w:t>
            </w:r>
            <w:r w:rsidR="004D3F5B">
              <w:t>Essen auf der Welt</w:t>
            </w:r>
            <w:r>
              <w:t>“ für Kinder</w:t>
            </w:r>
          </w:p>
          <w:p w:rsidR="00722472" w:rsidRDefault="00722472" w:rsidP="008D68E4">
            <w:pPr>
              <w:pStyle w:val="LMMLIInhaltUnterkapitel"/>
            </w:pPr>
            <w:r>
              <w:t>2.1 Kompetenzerwerb im „LINGO macht MINT“-Magazin</w:t>
            </w:r>
          </w:p>
          <w:p w:rsidR="00722472" w:rsidRDefault="00722472" w:rsidP="008D68E4">
            <w:pPr>
              <w:pStyle w:val="LMMLIInhaltUnterkapitel"/>
            </w:pPr>
            <w:r>
              <w:t>2.2 Das „LINGO macht MINT“-Magazin „</w:t>
            </w:r>
            <w:r w:rsidR="004D3F5B">
              <w:t>Essen auf der Welt</w:t>
            </w:r>
            <w:r>
              <w:t>“ im Unterricht</w:t>
            </w:r>
          </w:p>
          <w:p w:rsidR="00722472" w:rsidRDefault="00722472" w:rsidP="008D68E4">
            <w:pPr>
              <w:pStyle w:val="LMMLIInhaltUnterkapitel"/>
            </w:pPr>
            <w:r>
              <w:t xml:space="preserve">2.3 Linktipps zum „LINGO macht MINT“-Magazin </w:t>
            </w:r>
            <w:r w:rsidR="004D3F5B">
              <w:t>3</w:t>
            </w:r>
            <w:r w:rsidR="00B61DCC">
              <w:t>_2018</w:t>
            </w:r>
          </w:p>
          <w:p w:rsidR="00722472" w:rsidRDefault="00722472" w:rsidP="008D68E4">
            <w:pPr>
              <w:pStyle w:val="LMMInhaltRubrik"/>
              <w:rPr>
                <w:rFonts w:ascii="MuseoSans-300" w:hAnsi="MuseoSans-300" w:cs="MuseoSans-300"/>
              </w:rPr>
            </w:pPr>
            <w:r>
              <w:t xml:space="preserve">3. LINGO </w:t>
            </w:r>
            <w:proofErr w:type="spellStart"/>
            <w:r>
              <w:t>MINTmobil</w:t>
            </w:r>
            <w:proofErr w:type="spellEnd"/>
            <w:r>
              <w:t xml:space="preserve"> für Jugendliche</w:t>
            </w:r>
          </w:p>
          <w:p w:rsidR="00722472" w:rsidRDefault="00F56DB2" w:rsidP="008D68E4">
            <w:pPr>
              <w:pStyle w:val="LMMLIInhaltUnterkapitel"/>
            </w:pPr>
            <w:r>
              <w:t xml:space="preserve">3.1 Kompetenzerwerb mit </w:t>
            </w:r>
            <w:r w:rsidR="00722472">
              <w:t>LINGO MINT</w:t>
            </w:r>
            <w:r>
              <w:t xml:space="preserve"> auf www.lingonetz.de/mint</w:t>
            </w:r>
          </w:p>
          <w:p w:rsidR="00722472" w:rsidRDefault="00722472" w:rsidP="008D68E4">
            <w:pPr>
              <w:pStyle w:val="LMMLIInhaltUnterkapitel"/>
              <w:rPr>
                <w:sz w:val="19"/>
                <w:szCs w:val="19"/>
              </w:rPr>
            </w:pPr>
            <w:r>
              <w:t>3.2 Mobile Inhalte zum Thema „</w:t>
            </w:r>
            <w:r w:rsidR="004D3F5B">
              <w:t>Essen auf der Welt</w:t>
            </w:r>
            <w:r>
              <w:t>“ für Jugendliche auf lingonetz.de/</w:t>
            </w:r>
            <w:r w:rsidR="00F56DB2">
              <w:t>mint</w:t>
            </w:r>
          </w:p>
          <w:p w:rsidR="00722472" w:rsidRPr="00A53A16" w:rsidRDefault="00722472" w:rsidP="00F56DB2">
            <w:pPr>
              <w:pStyle w:val="LMMLIInhaltUnterkapitel"/>
              <w:rPr>
                <w:sz w:val="19"/>
                <w:szCs w:val="19"/>
              </w:rPr>
            </w:pPr>
            <w:r>
              <w:t>3.3 Linktipps zum MINT-Angebot für Jugendliche, Thema „</w:t>
            </w:r>
            <w:r w:rsidR="00843E94">
              <w:t>Essen auf der Welt</w:t>
            </w:r>
            <w:r>
              <w:t>“</w:t>
            </w:r>
          </w:p>
        </w:tc>
      </w:tr>
    </w:tbl>
    <w:p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rsidR="00722472" w:rsidRDefault="00722472" w:rsidP="00722472">
      <w:pPr>
        <w:pStyle w:val="LMMLISL"/>
        <w:outlineLvl w:val="0"/>
      </w:pPr>
      <w:r>
        <w:lastRenderedPageBreak/>
        <w:t>1. LINGO MINT im Überblick</w:t>
      </w:r>
    </w:p>
    <w:p w:rsidR="00722472" w:rsidRDefault="00722472" w:rsidP="00722472">
      <w:pPr>
        <w:pStyle w:val="LMMLISL02"/>
        <w:rPr>
          <w:kern w:val="1"/>
        </w:rPr>
        <w:sectPr w:rsidR="00722472" w:rsidSect="005E2DEE">
          <w:type w:val="continuous"/>
          <w:pgSz w:w="11906" w:h="16838" w:code="9"/>
          <w:pgMar w:top="2098" w:right="1077" w:bottom="1134" w:left="1077" w:header="709" w:footer="283" w:gutter="0"/>
          <w:cols w:num="2" w:space="708"/>
          <w:titlePg/>
          <w:docGrid w:linePitch="360"/>
        </w:sectPr>
      </w:pPr>
    </w:p>
    <w:p w:rsidR="00722472" w:rsidRPr="0092561B" w:rsidRDefault="00722472" w:rsidP="00722472">
      <w:pPr>
        <w:pStyle w:val="LMMLISL02"/>
        <w:outlineLvl w:val="1"/>
        <w:rPr>
          <w:kern w:val="1"/>
        </w:rPr>
      </w:pPr>
      <w:r>
        <w:rPr>
          <w:kern w:val="1"/>
        </w:rPr>
        <w:lastRenderedPageBreak/>
        <w:t>Was ist LINGO MINT?</w:t>
      </w:r>
    </w:p>
    <w:p w:rsidR="00722472" w:rsidRDefault="00722472" w:rsidP="00722472">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altersadäquater Sprache und Form für das fächerübergreifende integrierte Lernen in der Zielsprache Deutsch (</w:t>
      </w:r>
      <w:proofErr w:type="spellStart"/>
      <w:r>
        <w:rPr>
          <w:kern w:val="1"/>
        </w:rPr>
        <w:t>CLILiG</w:t>
      </w:r>
      <w:proofErr w:type="spellEnd"/>
      <w:r>
        <w:rPr>
          <w:kern w:val="1"/>
        </w:rPr>
        <w:t xml:space="preserve"> = Content </w:t>
      </w:r>
      <w:proofErr w:type="spellStart"/>
      <w:r>
        <w:rPr>
          <w:kern w:val="1"/>
        </w:rPr>
        <w:t>and</w:t>
      </w:r>
      <w:proofErr w:type="spellEnd"/>
      <w:r>
        <w:rPr>
          <w:kern w:val="1"/>
        </w:rPr>
        <w:t xml:space="preserve"> Language Integrated Learning in </w:t>
      </w:r>
      <w:r>
        <w:t xml:space="preserve">German). LINGO </w:t>
      </w:r>
      <w:proofErr w:type="spellStart"/>
      <w:r>
        <w:t>MINTmobil</w:t>
      </w:r>
      <w:proofErr w:type="spellEnd"/>
      <w:r>
        <w:t xml:space="preserve">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rsidR="00722472" w:rsidRDefault="00722472" w:rsidP="00722472">
      <w:pPr>
        <w:pStyle w:val="LMMLISL02"/>
        <w:outlineLvl w:val="1"/>
        <w:rPr>
          <w:kern w:val="1"/>
          <w:sz w:val="20"/>
          <w:szCs w:val="20"/>
        </w:rPr>
      </w:pPr>
      <w:r>
        <w:rPr>
          <w:kern w:val="1"/>
        </w:rPr>
        <w:t>An wen richtet sich das Angebot?</w:t>
      </w:r>
    </w:p>
    <w:p w:rsidR="00722472" w:rsidRDefault="00722472" w:rsidP="00722472">
      <w:pPr>
        <w:pStyle w:val="LMMLICopy"/>
        <w:rPr>
          <w:kern w:val="1"/>
        </w:rPr>
      </w:pPr>
      <w:r>
        <w:rPr>
          <w:kern w:val="1"/>
        </w:rPr>
        <w:t>Das Material eignet sich für den Einsatz in fächerübergreifend-</w:t>
      </w:r>
      <w:proofErr w:type="spellStart"/>
      <w:r>
        <w:rPr>
          <w:kern w:val="1"/>
        </w:rPr>
        <w:t>immersiven</w:t>
      </w:r>
      <w:proofErr w:type="spellEnd"/>
      <w:r>
        <w:rPr>
          <w:kern w:val="1"/>
        </w:rPr>
        <w:t xml:space="preserve"> Lernumgebungen des Deutschen als Fremd- und Zielsprache globusweit, für Schulen im Ausland mit Deutschschwerpunkt und den Deutsch </w:t>
      </w:r>
      <w:r>
        <w:t xml:space="preserve">als </w:t>
      </w:r>
      <w:r>
        <w:lastRenderedPageBreak/>
        <w:t xml:space="preserve">Zweitsprache-Unterricht für </w:t>
      </w:r>
      <w:r>
        <w:rPr>
          <w:kern w:val="1"/>
        </w:rPr>
        <w:t>deutschsprachige Minderheiten (z.B. im mittel- und osteuropäischen Kontexten) sowie auch für Lernende mit Migrationshintergrund in den Bildungssystemen in Deutschland.</w:t>
      </w:r>
    </w:p>
    <w:p w:rsidR="00722472" w:rsidRDefault="00722472" w:rsidP="00722472">
      <w:pPr>
        <w:pStyle w:val="LMMLICopy"/>
        <w:rPr>
          <w:kern w:val="1"/>
        </w:rPr>
      </w:pPr>
      <w:r>
        <w:rPr>
          <w:kern w:val="1"/>
        </w:rPr>
        <w:t>Angesprochen sind somit Deutschlernende vor allem im Ausland sowie deren Lehrkräfte insbesondere in den folgenden Zielgruppen:</w:t>
      </w:r>
    </w:p>
    <w:p w:rsidR="00722472" w:rsidRDefault="00722472" w:rsidP="00722472">
      <w:pPr>
        <w:pStyle w:val="LMMLIAufzhlung"/>
      </w:pPr>
      <w:r>
        <w:t>Kinder von 8 bis zwölf Jahren</w:t>
      </w:r>
    </w:p>
    <w:p w:rsidR="00722472" w:rsidRDefault="00722472" w:rsidP="00722472">
      <w:pPr>
        <w:pStyle w:val="LMMLIAufzhlung"/>
      </w:pPr>
      <w:r>
        <w:t>Jugendliche von 13-16 Jahren</w:t>
      </w:r>
    </w:p>
    <w:p w:rsidR="00722472" w:rsidRDefault="00722472" w:rsidP="00722472">
      <w:pPr>
        <w:pStyle w:val="LMMLIAufzhlung"/>
      </w:pPr>
      <w:r>
        <w:t>Primarschüler, Schülerinnen und Schüler der Sekundarstufe I</w:t>
      </w:r>
    </w:p>
    <w:p w:rsidR="00722472" w:rsidRDefault="00722472" w:rsidP="00722472">
      <w:pPr>
        <w:pStyle w:val="LMMLIAufzhlung"/>
      </w:pPr>
      <w:proofErr w:type="spellStart"/>
      <w:r>
        <w:t>DaF</w:t>
      </w:r>
      <w:proofErr w:type="spellEnd"/>
      <w:r>
        <w:t>-/</w:t>
      </w:r>
      <w:proofErr w:type="spellStart"/>
      <w:r>
        <w:t>DaZ</w:t>
      </w:r>
      <w:proofErr w:type="spellEnd"/>
      <w:r>
        <w:t>-Lehrkräfte sowie Fachlehrerinnen und Fachlehrer für die MINT-Fächer in beiden Schulstufen weltweit</w:t>
      </w:r>
    </w:p>
    <w:p w:rsidR="00722472" w:rsidRDefault="00722472" w:rsidP="00722472">
      <w:pPr>
        <w:pStyle w:val="LMMLIAufzhlung"/>
      </w:pPr>
      <w:r>
        <w:t xml:space="preserve">Goethe-Institute im Ausland, die Schulen mit </w:t>
      </w:r>
      <w:proofErr w:type="spellStart"/>
      <w:r>
        <w:t>DaF</w:t>
      </w:r>
      <w:proofErr w:type="spellEnd"/>
      <w:r>
        <w:t>-Angeboten betreuen</w:t>
      </w:r>
    </w:p>
    <w:p w:rsidR="00722472" w:rsidRDefault="00722472" w:rsidP="00722472">
      <w:pPr>
        <w:pStyle w:val="LMMLIAufzhlung"/>
      </w:pPr>
      <w:r>
        <w:t>Leitungen von Schulen und anderen Sprachlehrinstitutionen sowie Multiplikatoren und Lehrer-Fortbildner</w:t>
      </w: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sectPr w:rsidR="00722472" w:rsidSect="00C30215">
          <w:type w:val="continuous"/>
          <w:pgSz w:w="11906" w:h="16838" w:code="9"/>
          <w:pgMar w:top="2098" w:right="1077" w:bottom="1134" w:left="1077" w:header="709" w:footer="284" w:gutter="0"/>
          <w:cols w:num="2" w:space="284"/>
          <w:titlePg/>
          <w:docGrid w:linePitch="360"/>
        </w:sectPr>
      </w:pPr>
    </w:p>
    <w:p w:rsidR="00722472" w:rsidRDefault="00722472" w:rsidP="00722472">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722472" w:rsidRDefault="00722472" w:rsidP="00722472">
      <w:pPr>
        <w:pStyle w:val="LMMLISL02"/>
        <w:rPr>
          <w:kern w:val="1"/>
        </w:rPr>
      </w:pPr>
    </w:p>
    <w:p w:rsidR="00722472" w:rsidRDefault="00722472" w:rsidP="00722472">
      <w:pPr>
        <w:rPr>
          <w:rFonts w:ascii="Museo Sans 500" w:hAnsi="Museo Sans 500" w:cs="MuseoSans-500"/>
          <w:b/>
          <w:bCs/>
          <w:caps/>
          <w:color w:val="004F99"/>
          <w:spacing w:val="1"/>
          <w:kern w:val="1"/>
          <w:position w:val="8"/>
        </w:rPr>
      </w:pPr>
      <w:r>
        <w:rPr>
          <w:kern w:val="1"/>
        </w:rPr>
        <w:br w:type="page"/>
      </w:r>
    </w:p>
    <w:p w:rsidR="00722472" w:rsidRDefault="00722472" w:rsidP="00722472">
      <w:pPr>
        <w:pStyle w:val="LMMLISL02"/>
        <w:outlineLvl w:val="1"/>
        <w:rPr>
          <w:rFonts w:ascii="AvenirNextLTPro-Regular" w:hAnsi="AvenirNextLTPro-Regular" w:cs="AvenirNextLTPro-Regular"/>
          <w:kern w:val="1"/>
          <w:sz w:val="20"/>
          <w:szCs w:val="20"/>
        </w:rPr>
      </w:pPr>
      <w:r>
        <w:rPr>
          <w:kern w:val="1"/>
        </w:rPr>
        <w:lastRenderedPageBreak/>
        <w:t>Welche Medien gibt es?</w:t>
      </w:r>
    </w:p>
    <w:p w:rsidR="00722472" w:rsidRDefault="00722472" w:rsidP="00722472">
      <w:pPr>
        <w:pStyle w:val="LMMLICopy"/>
        <w:rPr>
          <w:kern w:val="1"/>
        </w:rPr>
      </w:pPr>
      <w:r>
        <w:rPr>
          <w:rFonts w:ascii="MuseoSans-500" w:hAnsi="MuseoSans-500" w:cs="MuseoSans-500"/>
          <w:b/>
          <w:bCs/>
          <w:kern w:val="1"/>
        </w:rPr>
        <w:t>LINGO MINT</w:t>
      </w:r>
      <w:r>
        <w:rPr>
          <w:kern w:val="1"/>
        </w:rPr>
        <w:t xml:space="preserve"> strebt eine alters- und </w:t>
      </w:r>
      <w:proofErr w:type="spellStart"/>
      <w:r>
        <w:rPr>
          <w:kern w:val="1"/>
        </w:rPr>
        <w:t>interessens</w:t>
      </w:r>
      <w:proofErr w:type="spellEnd"/>
      <w:r>
        <w:rPr>
          <w:kern w:val="1"/>
        </w:rPr>
        <w:t>-orientierte Ansprache von Kindern und Jugendlichen über verschiedene mediale und mobile Formate an.</w:t>
      </w:r>
    </w:p>
    <w:p w:rsidR="00722472" w:rsidRDefault="00722472" w:rsidP="00722472">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rsidR="00722472" w:rsidRDefault="00722472" w:rsidP="00722472">
      <w:pPr>
        <w:pStyle w:val="LMMLICopy"/>
        <w:rPr>
          <w:kern w:val="1"/>
        </w:rPr>
      </w:pPr>
      <w:r>
        <w:rPr>
          <w:kern w:val="1"/>
        </w:rPr>
        <w:t xml:space="preserve">Jüngere </w:t>
      </w:r>
      <w:proofErr w:type="gramStart"/>
      <w:r>
        <w:rPr>
          <w:kern w:val="1"/>
        </w:rPr>
        <w:t>Deutschlernende</w:t>
      </w:r>
      <w:proofErr w:type="gramEnd"/>
      <w:r>
        <w:rPr>
          <w:kern w:val="1"/>
        </w:rPr>
        <w:t xml:space="preserve"> arbeiten mit dem Magazin „LINGO macht MINT“. Auf 12 Seiten bietet das Mitmach-Magazin Lesetexte, Experimente und handlungsorientierte Aufgaben für den </w:t>
      </w:r>
      <w:proofErr w:type="spellStart"/>
      <w:r>
        <w:rPr>
          <w:kern w:val="1"/>
        </w:rPr>
        <w:t>CLILiG</w:t>
      </w:r>
      <w:proofErr w:type="spellEnd"/>
      <w:r>
        <w:rPr>
          <w:kern w:val="1"/>
        </w:rPr>
        <w:t>-Unterricht mit MINT-Schwerpunkten. Das Heft erscheint viermal im Jahr. Im Fokus jeder Ausgabe steht ein Schwerpunktthema (z.B. Wasser, Salz, Musik</w:t>
      </w:r>
      <w:r w:rsidR="00F01978">
        <w:rPr>
          <w:kern w:val="1"/>
        </w:rPr>
        <w:t>, Sonne</w:t>
      </w:r>
      <w:r w:rsidR="00833C29">
        <w:rPr>
          <w:kern w:val="1"/>
        </w:rPr>
        <w:t>, Zahlen, Feuer</w:t>
      </w:r>
      <w:r>
        <w:rPr>
          <w:kern w:val="1"/>
        </w:rPr>
        <w:t xml:space="preserve">), das </w:t>
      </w:r>
      <w:r w:rsidR="00F01978">
        <w:rPr>
          <w:kern w:val="1"/>
        </w:rPr>
        <w:t>aus den verschiedenen MINT-Fach</w:t>
      </w:r>
      <w:r>
        <w:rPr>
          <w:kern w:val="1"/>
        </w:rPr>
        <w:t xml:space="preserve">richtungen heraus behandelt wird und somit die Vielschichtigkeit und die fächerübergreifende Relevanz jedes Themas zum Ausdruck bringt. Das Magazin ist als Printausgabe, aber auch als E-Book oder </w:t>
      </w:r>
      <w:r w:rsidR="00EE39C3">
        <w:rPr>
          <w:kern w:val="1"/>
        </w:rPr>
        <w:t>Web-</w:t>
      </w:r>
      <w:proofErr w:type="spellStart"/>
      <w:r w:rsidR="00EE39C3">
        <w:rPr>
          <w:kern w:val="1"/>
        </w:rPr>
        <w:t>Pdf</w:t>
      </w:r>
      <w:proofErr w:type="spellEnd"/>
      <w:r>
        <w:rPr>
          <w:kern w:val="1"/>
        </w:rPr>
        <w:t xml:space="preserve"> nutzbar. </w:t>
      </w:r>
    </w:p>
    <w:p w:rsidR="00722472" w:rsidRDefault="00722472" w:rsidP="00722472">
      <w:pPr>
        <w:pStyle w:val="LMMLISL03"/>
        <w:rPr>
          <w:rFonts w:ascii="MuseoSans-300" w:hAnsi="MuseoSans-300" w:cs="MuseoSans-300"/>
        </w:rPr>
      </w:pPr>
      <w:r>
        <w:t>2. Für Jugendliche zwischen</w:t>
      </w:r>
      <w:r w:rsidR="00355275">
        <w:t xml:space="preserve"> </w:t>
      </w:r>
      <w:r>
        <w:t xml:space="preserve">13 und 16 Jahren: Website und </w:t>
      </w:r>
      <w:proofErr w:type="spellStart"/>
      <w:r>
        <w:t>App</w:t>
      </w:r>
      <w:proofErr w:type="spellEnd"/>
      <w:r>
        <w:t xml:space="preserve"> </w:t>
      </w:r>
    </w:p>
    <w:p w:rsidR="00722472" w:rsidRDefault="00722472" w:rsidP="00722472">
      <w:pPr>
        <w:pStyle w:val="LMMLICopy"/>
        <w:rPr>
          <w:kern w:val="1"/>
        </w:rPr>
      </w:pPr>
      <w:r>
        <w:rPr>
          <w:kern w:val="1"/>
        </w:rPr>
        <w:t xml:space="preserve">Die älteren Deutschlernenden werden über mobile Angebote angesprochen. Jugendliche dieser Altersgruppe sind stark medienaffin und nutzen mobile Online-Inhalte stärker auch für Lernprozesse. Jugendlichen steht </w:t>
      </w:r>
      <w:r w:rsidR="00EE39C3">
        <w:rPr>
          <w:kern w:val="1"/>
        </w:rPr>
        <w:t>die</w:t>
      </w:r>
      <w:r>
        <w:rPr>
          <w:kern w:val="1"/>
        </w:rPr>
        <w:t xml:space="preserve"> </w:t>
      </w:r>
      <w:proofErr w:type="spellStart"/>
      <w:r>
        <w:rPr>
          <w:kern w:val="1"/>
        </w:rPr>
        <w:t>MINTmobil</w:t>
      </w:r>
      <w:proofErr w:type="spellEnd"/>
      <w:r>
        <w:rPr>
          <w:kern w:val="1"/>
        </w:rPr>
        <w:t xml:space="preserve">-Website zur Verfügung. Die Inhalte des Magazins werden auf der Website für Jugendliche fachlich wie auch sprachlich </w:t>
      </w:r>
      <w:r w:rsidR="00EE39C3">
        <w:rPr>
          <w:kern w:val="1"/>
        </w:rPr>
        <w:t>erweitert</w:t>
      </w:r>
      <w:r>
        <w:rPr>
          <w:kern w:val="1"/>
        </w:rPr>
        <w:t xml:space="preserve">. Parallel zum Erscheinen des Magazins für Kinder </w:t>
      </w:r>
      <w:r w:rsidR="00EE39C3">
        <w:rPr>
          <w:kern w:val="1"/>
        </w:rPr>
        <w:t>wird die Website www.lingonetz.de/mint</w:t>
      </w:r>
      <w:r>
        <w:rPr>
          <w:kern w:val="1"/>
        </w:rPr>
        <w:t xml:space="preserve"> viermal jährlich </w:t>
      </w:r>
      <w:r w:rsidR="00101CDC">
        <w:rPr>
          <w:kern w:val="1"/>
        </w:rPr>
        <w:t>inhaltlich neu bestückt</w:t>
      </w:r>
      <w:r>
        <w:rPr>
          <w:kern w:val="1"/>
        </w:rPr>
        <w:t>.</w:t>
      </w:r>
    </w:p>
    <w:p w:rsidR="00722472" w:rsidRDefault="00722472" w:rsidP="00722472">
      <w:pPr>
        <w:pStyle w:val="LMMLICopy"/>
        <w:rPr>
          <w:kern w:val="1"/>
        </w:rPr>
      </w:pPr>
      <w:r>
        <w:rPr>
          <w:kern w:val="1"/>
        </w:rPr>
        <w:t xml:space="preserve">Das Angebot kann auf allen Endgeräten wie </w:t>
      </w:r>
      <w:proofErr w:type="spellStart"/>
      <w:r>
        <w:rPr>
          <w:kern w:val="1"/>
        </w:rPr>
        <w:t>Smartphones</w:t>
      </w:r>
      <w:proofErr w:type="spellEnd"/>
      <w:r>
        <w:rPr>
          <w:kern w:val="1"/>
        </w:rPr>
        <w:t xml:space="preserve"> und </w:t>
      </w:r>
      <w:proofErr w:type="spellStart"/>
      <w:r>
        <w:rPr>
          <w:kern w:val="1"/>
        </w:rPr>
        <w:t>Tablet</w:t>
      </w:r>
      <w:proofErr w:type="spellEnd"/>
      <w:r>
        <w:rPr>
          <w:kern w:val="1"/>
        </w:rPr>
        <w:t>-PCs mobil und unabhängig von der eigenen Muttersprache genutzt werden. Die Bedien</w:t>
      </w:r>
      <w:r w:rsidR="00833C29">
        <w:rPr>
          <w:kern w:val="1"/>
        </w:rPr>
        <w:t>ung erfolgt intuitiv und selbst</w:t>
      </w:r>
      <w:r>
        <w:rPr>
          <w:kern w:val="1"/>
        </w:rPr>
        <w:t xml:space="preserve">erklärend. Als </w:t>
      </w:r>
      <w:proofErr w:type="spellStart"/>
      <w:r>
        <w:rPr>
          <w:kern w:val="1"/>
        </w:rPr>
        <w:t>Edutainment</w:t>
      </w:r>
      <w:proofErr w:type="spellEnd"/>
      <w:r>
        <w:rPr>
          <w:kern w:val="1"/>
        </w:rPr>
        <w:t xml:space="preserve">-Ergänzung zur Website gibt es die neue </w:t>
      </w:r>
      <w:proofErr w:type="spellStart"/>
      <w:r>
        <w:rPr>
          <w:kern w:val="1"/>
        </w:rPr>
        <w:t>Lingo</w:t>
      </w:r>
      <w:proofErr w:type="spellEnd"/>
      <w:r>
        <w:rPr>
          <w:kern w:val="1"/>
        </w:rPr>
        <w:t xml:space="preserve"> </w:t>
      </w:r>
      <w:proofErr w:type="spellStart"/>
      <w:r>
        <w:rPr>
          <w:kern w:val="1"/>
        </w:rPr>
        <w:t>MINTmobil-App</w:t>
      </w:r>
      <w:proofErr w:type="spellEnd"/>
      <w:r>
        <w:rPr>
          <w:kern w:val="1"/>
        </w:rPr>
        <w:t xml:space="preserve">, die </w:t>
      </w:r>
      <w:r w:rsidR="00355275">
        <w:rPr>
          <w:kern w:val="1"/>
        </w:rPr>
        <w:t>d</w:t>
      </w:r>
      <w:r>
        <w:rPr>
          <w:kern w:val="1"/>
        </w:rPr>
        <w:t xml:space="preserve">en jugendlichen </w:t>
      </w:r>
      <w:proofErr w:type="spellStart"/>
      <w:r>
        <w:rPr>
          <w:kern w:val="1"/>
        </w:rPr>
        <w:t>Lernerinnen</w:t>
      </w:r>
      <w:proofErr w:type="spellEnd"/>
      <w:r>
        <w:rPr>
          <w:kern w:val="1"/>
        </w:rPr>
        <w:t xml:space="preserve"> und Lernern die Möglichkeit gibt, ihr Sprach- und Fachwissen im Quizduell zu testen.</w:t>
      </w:r>
    </w:p>
    <w:p w:rsidR="00722472" w:rsidRDefault="00722472" w:rsidP="00722472">
      <w:pPr>
        <w:pStyle w:val="LMMLISL02"/>
        <w:outlineLvl w:val="1"/>
        <w:rPr>
          <w:kern w:val="1"/>
          <w:sz w:val="20"/>
          <w:szCs w:val="20"/>
        </w:rPr>
      </w:pPr>
      <w:r>
        <w:rPr>
          <w:kern w:val="1"/>
        </w:rPr>
        <w:t>Warum MINT, warum CLIL?</w:t>
      </w:r>
    </w:p>
    <w:p w:rsidR="00722472" w:rsidRDefault="00722472" w:rsidP="00722472">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w:t>
      </w:r>
      <w:r>
        <w:rPr>
          <w:kern w:val="1"/>
        </w:rPr>
        <w:lastRenderedPageBreak/>
        <w:t>Lernenden selbst: Über die Hälfte der Jugendlichen lernen Deutsch in konkreter Vorbereitung ihres späteren beruflichen Lebens und weil sie</w:t>
      </w:r>
      <w:r w:rsidR="00982464">
        <w:rPr>
          <w:kern w:val="1"/>
        </w:rPr>
        <w:t xml:space="preserve"> sich von fachbezogenen Deutsch</w:t>
      </w:r>
      <w:r>
        <w:rPr>
          <w:kern w:val="1"/>
        </w:rPr>
        <w:t xml:space="preserve">kenntnissen bessere Berufschancen erhoffen. </w:t>
      </w:r>
    </w:p>
    <w:p w:rsidR="00722472" w:rsidRDefault="00722472" w:rsidP="00722472">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rsidR="00722472" w:rsidRDefault="00722472" w:rsidP="00722472">
      <w:pPr>
        <w:pStyle w:val="LMMLICopy"/>
        <w:rPr>
          <w:kern w:val="1"/>
        </w:rPr>
      </w:pPr>
      <w:r>
        <w:rPr>
          <w:kern w:val="1"/>
        </w:rPr>
        <w:t xml:space="preserve">Mit dem Bildungsansatz </w:t>
      </w:r>
      <w:proofErr w:type="spellStart"/>
      <w:r>
        <w:rPr>
          <w:kern w:val="1"/>
        </w:rPr>
        <w:t>CLILiG</w:t>
      </w:r>
      <w:proofErr w:type="spellEnd"/>
      <w:r>
        <w:rPr>
          <w:kern w:val="1"/>
        </w:rPr>
        <w:t xml:space="preserve"> greift LINGO </w:t>
      </w:r>
      <w:proofErr w:type="spellStart"/>
      <w:r>
        <w:rPr>
          <w:kern w:val="1"/>
        </w:rPr>
        <w:t>MINTmobil</w:t>
      </w:r>
      <w:proofErr w:type="spellEnd"/>
      <w:r>
        <w:rPr>
          <w:kern w:val="1"/>
        </w:rPr>
        <w:t xml:space="preserve">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rsidR="00722472" w:rsidRDefault="00722472" w:rsidP="00722472">
      <w:pPr>
        <w:pStyle w:val="LMMLISL02"/>
        <w:outlineLvl w:val="1"/>
        <w:rPr>
          <w:kern w:val="1"/>
          <w:sz w:val="20"/>
          <w:szCs w:val="20"/>
        </w:rPr>
      </w:pPr>
      <w:r>
        <w:rPr>
          <w:kern w:val="1"/>
        </w:rPr>
        <w:t>Welche SchwerpunktE gibt Es?</w:t>
      </w:r>
    </w:p>
    <w:p w:rsidR="00722472" w:rsidRDefault="00722472" w:rsidP="00722472">
      <w:pPr>
        <w:pStyle w:val="LMMLICopy"/>
        <w:rPr>
          <w:kern w:val="1"/>
        </w:rPr>
      </w:pPr>
      <w:r>
        <w:rPr>
          <w:kern w:val="1"/>
        </w:rPr>
        <w:t xml:space="preserve">Die Schwerpunktthemen berücksichtigen in hohem Maß die Lebenswelt der jungen </w:t>
      </w:r>
      <w:proofErr w:type="spellStart"/>
      <w:r>
        <w:rPr>
          <w:kern w:val="1"/>
        </w:rPr>
        <w:t>Lernerinnen</w:t>
      </w:r>
      <w:proofErr w:type="spellEnd"/>
      <w:r>
        <w:rPr>
          <w:kern w:val="1"/>
        </w:rPr>
        <w:t xml:space="preserve"> und Lerner, die Experimente setzen bei alltäglichen Erfahrungen der Kinder und Jugendlichen an. Die Titel der Schwerpunkt-</w:t>
      </w:r>
      <w:proofErr w:type="spellStart"/>
      <w:r>
        <w:rPr>
          <w:kern w:val="1"/>
        </w:rPr>
        <w:t>themen</w:t>
      </w:r>
      <w:proofErr w:type="spellEnd"/>
      <w:r>
        <w:rPr>
          <w:kern w:val="1"/>
        </w:rPr>
        <w:t>, z.B. „Wasser zum Leben“</w:t>
      </w:r>
      <w:r w:rsidR="00F01978">
        <w:rPr>
          <w:kern w:val="1"/>
        </w:rPr>
        <w:t xml:space="preserve">, </w:t>
      </w:r>
      <w:r>
        <w:rPr>
          <w:kern w:val="1"/>
        </w:rPr>
        <w:t>„Salz zum Leben“</w:t>
      </w:r>
      <w:r w:rsidR="00AA5CEC">
        <w:rPr>
          <w:kern w:val="1"/>
        </w:rPr>
        <w:t xml:space="preserve">, „Sonne zum Leben“, „Die Welt der Zahlen“ </w:t>
      </w:r>
      <w:r>
        <w:rPr>
          <w:kern w:val="1"/>
        </w:rPr>
        <w:t>bringen die globale und existentielle Bedeutung zum Ausdruck.</w:t>
      </w:r>
    </w:p>
    <w:p w:rsidR="00722472" w:rsidRDefault="00722472" w:rsidP="00722472">
      <w:pPr>
        <w:pStyle w:val="LMMLICopy"/>
        <w:rPr>
          <w:kern w:val="1"/>
        </w:rPr>
      </w:pPr>
      <w:r>
        <w:rPr>
          <w:kern w:val="1"/>
        </w:rPr>
        <w:t xml:space="preserve">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w:t>
      </w:r>
      <w:proofErr w:type="spellStart"/>
      <w:r>
        <w:rPr>
          <w:kern w:val="1"/>
        </w:rPr>
        <w:t>CLILiG</w:t>
      </w:r>
      <w:proofErr w:type="spellEnd"/>
      <w:r>
        <w:rPr>
          <w:kern w:val="1"/>
        </w:rPr>
        <w:t xml:space="preserve">-Unterricht und unterstützt </w:t>
      </w:r>
      <w:proofErr w:type="spellStart"/>
      <w:r>
        <w:rPr>
          <w:kern w:val="1"/>
        </w:rPr>
        <w:t>handlungsorien</w:t>
      </w:r>
      <w:r w:rsidR="004441E3">
        <w:rPr>
          <w:kern w:val="1"/>
        </w:rPr>
        <w:t>-</w:t>
      </w:r>
      <w:r>
        <w:rPr>
          <w:kern w:val="1"/>
        </w:rPr>
        <w:t>tierte</w:t>
      </w:r>
      <w:proofErr w:type="spellEnd"/>
      <w:r>
        <w:rPr>
          <w:kern w:val="1"/>
        </w:rPr>
        <w:t xml:space="preserve"> und kommunikative Lehrmethoden.</w:t>
      </w:r>
    </w:p>
    <w:p w:rsidR="004441E3" w:rsidRDefault="004441E3" w:rsidP="00722472">
      <w:pPr>
        <w:pStyle w:val="LMMLISL"/>
        <w:outlineLvl w:val="0"/>
      </w:pPr>
    </w:p>
    <w:p w:rsidR="004441E3" w:rsidRDefault="004441E3" w:rsidP="00722472">
      <w:pPr>
        <w:pStyle w:val="LMMLISL"/>
        <w:outlineLvl w:val="0"/>
      </w:pPr>
    </w:p>
    <w:p w:rsidR="00722472" w:rsidRPr="000621AA" w:rsidRDefault="00722472" w:rsidP="00722472">
      <w:pPr>
        <w:pStyle w:val="LMMLISL"/>
        <w:outlineLvl w:val="0"/>
      </w:pPr>
      <w:r w:rsidRPr="000621AA">
        <w:lastRenderedPageBreak/>
        <w:t>2. Themenschwerpunkt „</w:t>
      </w:r>
      <w:r w:rsidR="00833C29">
        <w:t>Essen auf der Welt</w:t>
      </w:r>
      <w:r w:rsidRPr="000621AA">
        <w:t>“ für Kinder</w:t>
      </w:r>
    </w:p>
    <w:p w:rsidR="00722472" w:rsidRPr="00904583" w:rsidRDefault="00722472" w:rsidP="00722472">
      <w:pPr>
        <w:pStyle w:val="LMMLISL02"/>
        <w:outlineLvl w:val="1"/>
        <w:rPr>
          <w:kern w:val="1"/>
        </w:rPr>
      </w:pPr>
      <w:r w:rsidRPr="00904583">
        <w:rPr>
          <w:kern w:val="1"/>
        </w:rPr>
        <w:t>Einführung in das Thema</w:t>
      </w:r>
    </w:p>
    <w:p w:rsidR="009F5376" w:rsidRDefault="00CD09CA" w:rsidP="00F56DB2">
      <w:pPr>
        <w:spacing w:after="0" w:line="260" w:lineRule="exact"/>
        <w:jc w:val="both"/>
        <w:rPr>
          <w:rFonts w:ascii="Museo Sans 300" w:hAnsi="Museo Sans 300" w:cs="MuseoSans-300"/>
          <w:kern w:val="1"/>
          <w:sz w:val="20"/>
          <w:szCs w:val="20"/>
        </w:rPr>
      </w:pPr>
      <w:r>
        <w:rPr>
          <w:rFonts w:ascii="Museo Sans 300" w:hAnsi="Museo Sans 300" w:cs="MuseoSans-300"/>
          <w:kern w:val="1"/>
          <w:sz w:val="20"/>
          <w:szCs w:val="20"/>
        </w:rPr>
        <w:t xml:space="preserve">Junge Menschen erleben </w:t>
      </w:r>
      <w:r w:rsidR="00833C29">
        <w:rPr>
          <w:rFonts w:ascii="Museo Sans 300" w:hAnsi="Museo Sans 300" w:cs="MuseoSans-300"/>
          <w:kern w:val="1"/>
          <w:sz w:val="20"/>
          <w:szCs w:val="20"/>
        </w:rPr>
        <w:t>Essen</w:t>
      </w:r>
      <w:r>
        <w:rPr>
          <w:rFonts w:ascii="Museo Sans 300" w:hAnsi="Museo Sans 300" w:cs="MuseoSans-300"/>
          <w:kern w:val="1"/>
          <w:sz w:val="20"/>
          <w:szCs w:val="20"/>
        </w:rPr>
        <w:t xml:space="preserve"> als</w:t>
      </w:r>
      <w:r w:rsidR="00833C29">
        <w:rPr>
          <w:rFonts w:ascii="Museo Sans 300" w:hAnsi="Museo Sans 300" w:cs="MuseoSans-300"/>
          <w:kern w:val="1"/>
          <w:sz w:val="20"/>
          <w:szCs w:val="20"/>
        </w:rPr>
        <w:t xml:space="preserve"> einen lebensnotwendigen Bestandteil ihres Lebens, der einen großen Raum in ihrem Alltag einnimmt. </w:t>
      </w:r>
      <w:r w:rsidR="00280448">
        <w:rPr>
          <w:rFonts w:ascii="Museo Sans 300" w:hAnsi="Museo Sans 300" w:cs="MuseoSans-300"/>
          <w:kern w:val="1"/>
          <w:sz w:val="20"/>
          <w:szCs w:val="20"/>
        </w:rPr>
        <w:t xml:space="preserve">Sie wissen, dass Essen </w:t>
      </w:r>
      <w:r w:rsidR="000B379F">
        <w:rPr>
          <w:rFonts w:ascii="Museo Sans 300" w:hAnsi="Museo Sans 300" w:cs="MuseoSans-300"/>
          <w:kern w:val="1"/>
          <w:sz w:val="20"/>
          <w:szCs w:val="20"/>
        </w:rPr>
        <w:t>zu den wichtigsten Grundbedürfnissen des Menschen zählt</w:t>
      </w:r>
      <w:r w:rsidR="00C65E2E">
        <w:rPr>
          <w:rFonts w:ascii="Museo Sans 300" w:hAnsi="Museo Sans 300" w:cs="MuseoSans-300"/>
          <w:kern w:val="1"/>
          <w:sz w:val="20"/>
          <w:szCs w:val="20"/>
        </w:rPr>
        <w:t xml:space="preserve"> und auch einen sinnlichen Genuss darstellt. Mahlzeiten strukturieren den Tagesablauf und haben im Gemeinschaftsleben eine</w:t>
      </w:r>
      <w:r w:rsidR="00674A8F">
        <w:rPr>
          <w:rFonts w:ascii="Museo Sans 300" w:hAnsi="Museo Sans 300" w:cs="MuseoSans-300"/>
          <w:kern w:val="1"/>
          <w:sz w:val="20"/>
          <w:szCs w:val="20"/>
        </w:rPr>
        <w:t xml:space="preserve"> sinnstiftende</w:t>
      </w:r>
      <w:r w:rsidR="00C65E2E">
        <w:rPr>
          <w:rFonts w:ascii="Museo Sans 300" w:hAnsi="Museo Sans 300" w:cs="MuseoSans-300"/>
          <w:kern w:val="1"/>
          <w:sz w:val="20"/>
          <w:szCs w:val="20"/>
        </w:rPr>
        <w:t xml:space="preserve"> Bedeutung. Essen prägt </w:t>
      </w:r>
      <w:r w:rsidR="00674A8F">
        <w:rPr>
          <w:rFonts w:ascii="Museo Sans 300" w:hAnsi="Museo Sans 300" w:cs="MuseoSans-300"/>
          <w:kern w:val="1"/>
          <w:sz w:val="20"/>
          <w:szCs w:val="20"/>
        </w:rPr>
        <w:t xml:space="preserve">nicht nur das kulturelle Selbstverständnis von Gesellschaften, sondern auch das </w:t>
      </w:r>
      <w:r w:rsidR="000B379F">
        <w:rPr>
          <w:rFonts w:ascii="Museo Sans 300" w:hAnsi="Museo Sans 300" w:cs="MuseoSans-300"/>
          <w:kern w:val="1"/>
          <w:sz w:val="20"/>
          <w:szCs w:val="20"/>
        </w:rPr>
        <w:t>von Menschen als Individuen und kleinen Gemeinschaften wie Familien</w:t>
      </w:r>
      <w:r w:rsidR="00674A8F">
        <w:rPr>
          <w:rFonts w:ascii="Museo Sans 300" w:hAnsi="Museo Sans 300" w:cs="MuseoSans-300"/>
          <w:kern w:val="1"/>
          <w:sz w:val="20"/>
          <w:szCs w:val="20"/>
        </w:rPr>
        <w:t>. Essen und Ernährung</w:t>
      </w:r>
      <w:r w:rsidR="00184FC7">
        <w:rPr>
          <w:rFonts w:ascii="Museo Sans 300" w:hAnsi="Museo Sans 300" w:cs="MuseoSans-300"/>
          <w:kern w:val="1"/>
          <w:sz w:val="20"/>
          <w:szCs w:val="20"/>
        </w:rPr>
        <w:t xml:space="preserve"> ist somit ein</w:t>
      </w:r>
      <w:r w:rsidR="004D2437">
        <w:rPr>
          <w:rFonts w:ascii="Museo Sans 300" w:hAnsi="Museo Sans 300" w:cs="MuseoSans-300"/>
          <w:kern w:val="1"/>
          <w:sz w:val="20"/>
          <w:szCs w:val="20"/>
        </w:rPr>
        <w:t xml:space="preserve"> relevantes Thema innerhalb des Rahmenplans Deutsch als Fremdsprache, da es vielfältige Ansätze zum fächerübergreifenden Lernen bietet. Inhalte </w:t>
      </w:r>
      <w:r w:rsidR="00184FC7">
        <w:rPr>
          <w:rFonts w:ascii="Museo Sans 300" w:hAnsi="Museo Sans 300" w:cs="MuseoSans-300"/>
          <w:kern w:val="1"/>
          <w:sz w:val="20"/>
          <w:szCs w:val="20"/>
        </w:rPr>
        <w:t>des fremdsprachigen naturwissen</w:t>
      </w:r>
      <w:r w:rsidR="004D2437">
        <w:rPr>
          <w:rFonts w:ascii="Museo Sans 300" w:hAnsi="Museo Sans 300" w:cs="MuseoSans-300"/>
          <w:kern w:val="1"/>
          <w:sz w:val="20"/>
          <w:szCs w:val="20"/>
        </w:rPr>
        <w:t>schaftlichen Sachfachunterrichts können integriert werden.</w:t>
      </w:r>
    </w:p>
    <w:p w:rsidR="00722472" w:rsidRDefault="007A7BEC" w:rsidP="00722472">
      <w:pPr>
        <w:pStyle w:val="LMMLISL"/>
        <w:spacing w:before="0" w:line="260" w:lineRule="exact"/>
        <w:jc w:val="both"/>
        <w:rPr>
          <w:rFonts w:ascii="Museo Sans 300" w:hAnsi="Museo Sans 300" w:cs="MuseoSans-300"/>
          <w:b w:val="0"/>
          <w:bCs w:val="0"/>
          <w:color w:val="auto"/>
          <w:spacing w:val="0"/>
          <w:position w:val="0"/>
          <w:sz w:val="20"/>
          <w:szCs w:val="20"/>
        </w:rPr>
      </w:pPr>
      <w:r>
        <w:rPr>
          <w:rFonts w:ascii="Museo Sans 300" w:hAnsi="Museo Sans 300" w:cs="MuseoSans-300"/>
          <w:b w:val="0"/>
          <w:bCs w:val="0"/>
          <w:color w:val="auto"/>
          <w:spacing w:val="0"/>
          <w:position w:val="0"/>
          <w:sz w:val="20"/>
          <w:szCs w:val="20"/>
        </w:rPr>
        <w:t>Der Einstieg ins Thema erfolgt</w:t>
      </w:r>
      <w:r w:rsidR="00722472" w:rsidRPr="00904583">
        <w:rPr>
          <w:rFonts w:ascii="Museo Sans 300" w:hAnsi="Museo Sans 300" w:cs="MuseoSans-300"/>
          <w:b w:val="0"/>
          <w:bCs w:val="0"/>
          <w:color w:val="auto"/>
          <w:spacing w:val="0"/>
          <w:position w:val="0"/>
          <w:sz w:val="20"/>
          <w:szCs w:val="20"/>
        </w:rPr>
        <w:t xml:space="preserve"> über </w:t>
      </w:r>
      <w:r>
        <w:rPr>
          <w:rFonts w:ascii="Museo Sans 300" w:hAnsi="Museo Sans 300" w:cs="MuseoSans-300"/>
          <w:b w:val="0"/>
          <w:bCs w:val="0"/>
          <w:color w:val="auto"/>
          <w:spacing w:val="0"/>
          <w:position w:val="0"/>
          <w:sz w:val="20"/>
          <w:szCs w:val="20"/>
        </w:rPr>
        <w:t>ein</w:t>
      </w:r>
      <w:r w:rsidR="00722472" w:rsidRPr="00904583">
        <w:rPr>
          <w:rFonts w:ascii="Museo Sans 300" w:hAnsi="Museo Sans 300" w:cs="MuseoSans-300"/>
          <w:b w:val="0"/>
          <w:bCs w:val="0"/>
          <w:color w:val="auto"/>
          <w:spacing w:val="0"/>
          <w:position w:val="0"/>
          <w:sz w:val="20"/>
          <w:szCs w:val="20"/>
        </w:rPr>
        <w:t xml:space="preserve"> Anknüpfen an das Vorwissen der Schülerinnen und Schüler beziehungsweise baut auf dem bereits vorhandenen, passiven Wortschatz auf. Dies schafft eine erste sprachliche Grundlage für die jungen Deutschlernenden, die Voraussetzung für eine Ausdifferenzierung des Themas „</w:t>
      </w:r>
      <w:r w:rsidR="00674A8F">
        <w:rPr>
          <w:rFonts w:ascii="Museo Sans 300" w:hAnsi="Museo Sans 300" w:cs="MuseoSans-300"/>
          <w:b w:val="0"/>
          <w:bCs w:val="0"/>
          <w:color w:val="auto"/>
          <w:spacing w:val="0"/>
          <w:position w:val="0"/>
          <w:sz w:val="20"/>
          <w:szCs w:val="20"/>
        </w:rPr>
        <w:t>Essen</w:t>
      </w:r>
      <w:r w:rsidR="00722472" w:rsidRPr="00904583">
        <w:rPr>
          <w:rFonts w:ascii="Museo Sans 300" w:hAnsi="Museo Sans 300" w:cs="MuseoSans-300"/>
          <w:b w:val="0"/>
          <w:bCs w:val="0"/>
          <w:color w:val="auto"/>
          <w:spacing w:val="0"/>
          <w:position w:val="0"/>
          <w:sz w:val="20"/>
          <w:szCs w:val="20"/>
        </w:rPr>
        <w:t xml:space="preserve">“ in den einzelnen Fächern </w:t>
      </w:r>
      <w:r w:rsidR="003B1345">
        <w:rPr>
          <w:rFonts w:ascii="Museo Sans 300" w:hAnsi="Museo Sans 300" w:cs="MuseoSans-300"/>
          <w:b w:val="0"/>
          <w:bCs w:val="0"/>
          <w:color w:val="auto"/>
          <w:spacing w:val="0"/>
          <w:position w:val="0"/>
          <w:sz w:val="20"/>
          <w:szCs w:val="20"/>
        </w:rPr>
        <w:t>Erdkunde</w:t>
      </w:r>
      <w:r w:rsidR="00722472" w:rsidRPr="00904583">
        <w:rPr>
          <w:rFonts w:ascii="Museo Sans 300" w:hAnsi="Museo Sans 300" w:cs="MuseoSans-300"/>
          <w:b w:val="0"/>
          <w:bCs w:val="0"/>
          <w:color w:val="auto"/>
          <w:spacing w:val="0"/>
          <w:position w:val="0"/>
          <w:sz w:val="20"/>
          <w:szCs w:val="20"/>
        </w:rPr>
        <w:t xml:space="preserve">, </w:t>
      </w:r>
      <w:r w:rsidR="00184FC7">
        <w:rPr>
          <w:rFonts w:ascii="Museo Sans 300" w:hAnsi="Museo Sans 300" w:cs="MuseoSans-300"/>
          <w:b w:val="0"/>
          <w:bCs w:val="0"/>
          <w:color w:val="auto"/>
          <w:spacing w:val="0"/>
          <w:position w:val="0"/>
          <w:sz w:val="20"/>
          <w:szCs w:val="20"/>
        </w:rPr>
        <w:t>Chemie</w:t>
      </w:r>
      <w:r w:rsidR="00722472" w:rsidRPr="00904583">
        <w:rPr>
          <w:rFonts w:ascii="Museo Sans 300" w:hAnsi="Museo Sans 300" w:cs="MuseoSans-300"/>
          <w:b w:val="0"/>
          <w:bCs w:val="0"/>
          <w:color w:val="auto"/>
          <w:spacing w:val="0"/>
          <w:position w:val="0"/>
          <w:sz w:val="20"/>
          <w:szCs w:val="20"/>
        </w:rPr>
        <w:t xml:space="preserve">, </w:t>
      </w:r>
      <w:r w:rsidR="00674A8F">
        <w:rPr>
          <w:rFonts w:ascii="Museo Sans 300" w:hAnsi="Museo Sans 300" w:cs="MuseoSans-300"/>
          <w:b w:val="0"/>
          <w:bCs w:val="0"/>
          <w:color w:val="auto"/>
          <w:spacing w:val="0"/>
          <w:position w:val="0"/>
          <w:sz w:val="20"/>
          <w:szCs w:val="20"/>
        </w:rPr>
        <w:t>Biologie</w:t>
      </w:r>
      <w:r w:rsidR="004D2437">
        <w:rPr>
          <w:rFonts w:ascii="Museo Sans 300" w:hAnsi="Museo Sans 300" w:cs="MuseoSans-300"/>
          <w:b w:val="0"/>
          <w:bCs w:val="0"/>
          <w:color w:val="auto"/>
          <w:spacing w:val="0"/>
          <w:position w:val="0"/>
          <w:sz w:val="20"/>
          <w:szCs w:val="20"/>
        </w:rPr>
        <w:t xml:space="preserve"> und</w:t>
      </w:r>
      <w:r w:rsidR="00722472" w:rsidRPr="00904583">
        <w:rPr>
          <w:rFonts w:ascii="Museo Sans 300" w:hAnsi="Museo Sans 300" w:cs="MuseoSans-300"/>
          <w:b w:val="0"/>
          <w:bCs w:val="0"/>
          <w:color w:val="auto"/>
          <w:spacing w:val="0"/>
          <w:position w:val="0"/>
          <w:sz w:val="20"/>
          <w:szCs w:val="20"/>
        </w:rPr>
        <w:t xml:space="preserve"> </w:t>
      </w:r>
      <w:r w:rsidR="00184FC7">
        <w:rPr>
          <w:rFonts w:ascii="Museo Sans 300" w:hAnsi="Museo Sans 300" w:cs="MuseoSans-300"/>
          <w:b w:val="0"/>
          <w:bCs w:val="0"/>
          <w:color w:val="auto"/>
          <w:spacing w:val="0"/>
          <w:position w:val="0"/>
          <w:sz w:val="20"/>
          <w:szCs w:val="20"/>
        </w:rPr>
        <w:t>Technik</w:t>
      </w:r>
      <w:r w:rsidR="00722472" w:rsidRPr="00904583">
        <w:rPr>
          <w:rFonts w:ascii="Museo Sans 300" w:hAnsi="Museo Sans 300" w:cs="MuseoSans-300"/>
          <w:b w:val="0"/>
          <w:bCs w:val="0"/>
          <w:color w:val="auto"/>
          <w:spacing w:val="0"/>
          <w:position w:val="0"/>
          <w:sz w:val="20"/>
          <w:szCs w:val="20"/>
        </w:rPr>
        <w:t xml:space="preserve"> ist.</w:t>
      </w:r>
    </w:p>
    <w:p w:rsidR="00722472" w:rsidRPr="00AB70B6" w:rsidRDefault="00722472" w:rsidP="00722472">
      <w:pPr>
        <w:pStyle w:val="LMMLISL"/>
        <w:spacing w:before="260"/>
        <w:outlineLvl w:val="1"/>
      </w:pPr>
      <w:r w:rsidRPr="00AB70B6">
        <w:t>2.1 Kompetenzerwerb im „LINGO macht MINT“-Magazin</w:t>
      </w:r>
    </w:p>
    <w:p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(fach)sprachlicher Ebene in der Zielsprache Deutsch.</w:t>
      </w:r>
    </w:p>
    <w:p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rsidR="00722472" w:rsidRPr="0064760C" w:rsidRDefault="00722472" w:rsidP="00FF6E61">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w:t>
      </w:r>
      <w:r w:rsidR="0064620B">
        <w:rPr>
          <w:rFonts w:ascii="Museo Sans 300" w:hAnsi="Museo Sans 300" w:cs="MuseoSans-300"/>
          <w:kern w:val="1"/>
          <w:sz w:val="20"/>
          <w:szCs w:val="20"/>
        </w:rPr>
        <w:t>das Thema Essen als Grundbedürfnis des Menschen kennen</w:t>
      </w:r>
      <w:r w:rsidR="00FF6E61">
        <w:rPr>
          <w:rFonts w:ascii="Museo Sans 300" w:hAnsi="Museo Sans 300" w:cs="MuseoSans-300"/>
          <w:kern w:val="1"/>
          <w:sz w:val="20"/>
          <w:szCs w:val="20"/>
        </w:rPr>
        <w:t xml:space="preserve">, das von großer Alltagsrelevanz ist. Essen </w:t>
      </w:r>
      <w:r w:rsidR="00531E5A">
        <w:rPr>
          <w:rFonts w:ascii="Museo Sans 300" w:hAnsi="Museo Sans 300" w:cs="MuseoSans-300"/>
          <w:kern w:val="1"/>
          <w:sz w:val="20"/>
          <w:szCs w:val="20"/>
        </w:rPr>
        <w:t xml:space="preserve">als wichtigster Energielieferant </w:t>
      </w:r>
      <w:r w:rsidR="00FF6E61">
        <w:rPr>
          <w:rFonts w:ascii="Museo Sans 300" w:hAnsi="Museo Sans 300" w:cs="MuseoSans-300"/>
          <w:kern w:val="1"/>
          <w:sz w:val="20"/>
          <w:szCs w:val="20"/>
        </w:rPr>
        <w:t xml:space="preserve">ist deshalb auch ein vielfaches Thema in der naturwissenschaftlichen Betrachtung. Für </w:t>
      </w:r>
      <w:r w:rsidRPr="0064760C">
        <w:rPr>
          <w:rFonts w:ascii="Museo Sans 300" w:hAnsi="Museo Sans 300" w:cs="MuseoSans-300"/>
          <w:kern w:val="1"/>
          <w:sz w:val="20"/>
          <w:szCs w:val="20"/>
        </w:rPr>
        <w:t>den Themenkomplex „</w:t>
      </w:r>
      <w:r w:rsidR="00FF6E61">
        <w:rPr>
          <w:rFonts w:ascii="Museo Sans 300" w:hAnsi="Museo Sans 300" w:cs="MuseoSans-300"/>
          <w:kern w:val="1"/>
          <w:sz w:val="20"/>
          <w:szCs w:val="20"/>
        </w:rPr>
        <w:t>Essen</w:t>
      </w:r>
      <w:r w:rsidRPr="0064760C">
        <w:rPr>
          <w:rFonts w:ascii="Museo Sans 300" w:hAnsi="Museo Sans 300" w:cs="MuseoSans-300"/>
          <w:kern w:val="1"/>
          <w:sz w:val="20"/>
          <w:szCs w:val="20"/>
        </w:rPr>
        <w:t>“ erwerben die Schülerinnen und Schüler vielfältige Kompetenzen, die fächerübergreifend folgende Bereiche umfassen:</w:t>
      </w:r>
    </w:p>
    <w:p w:rsidR="00F56DB2" w:rsidRDefault="00F56DB2" w:rsidP="00722472">
      <w:pPr>
        <w:spacing w:before="120" w:after="0" w:line="240" w:lineRule="auto"/>
        <w:rPr>
          <w:rFonts w:ascii="MuseoSans-500" w:hAnsi="MuseoSans-500" w:cs="MuseoSans-500"/>
          <w:b/>
          <w:bCs/>
          <w:i/>
          <w:spacing w:val="1"/>
          <w:kern w:val="1"/>
          <w:sz w:val="20"/>
          <w:szCs w:val="20"/>
        </w:rPr>
      </w:pPr>
    </w:p>
    <w:p w:rsidR="00F56DB2" w:rsidRDefault="00F56DB2" w:rsidP="00722472">
      <w:pPr>
        <w:spacing w:before="120" w:after="0" w:line="240" w:lineRule="auto"/>
        <w:rPr>
          <w:rFonts w:ascii="MuseoSans-500" w:hAnsi="MuseoSans-500" w:cs="MuseoSans-500"/>
          <w:b/>
          <w:bCs/>
          <w:i/>
          <w:spacing w:val="1"/>
          <w:kern w:val="1"/>
          <w:sz w:val="20"/>
          <w:szCs w:val="20"/>
        </w:rPr>
      </w:pPr>
    </w:p>
    <w:p w:rsidR="00722472" w:rsidRPr="0064760C" w:rsidRDefault="00722472" w:rsidP="00722472">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lastRenderedPageBreak/>
        <w:t>Sac</w:t>
      </w:r>
      <w:r>
        <w:rPr>
          <w:rFonts w:ascii="MuseoSans-500" w:hAnsi="MuseoSans-500" w:cs="MuseoSans-500"/>
          <w:b/>
          <w:bCs/>
          <w:i/>
          <w:spacing w:val="1"/>
          <w:kern w:val="1"/>
          <w:sz w:val="20"/>
          <w:szCs w:val="20"/>
        </w:rPr>
        <w:t>hkompetenz</w:t>
      </w:r>
    </w:p>
    <w:p w:rsidR="00722472" w:rsidRPr="0064760C" w:rsidRDefault="00722472" w:rsidP="00722472">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rsidR="007C22EA" w:rsidRDefault="009B03F1" w:rsidP="00877E72">
      <w:pPr>
        <w:pStyle w:val="LMMLIAufzhlung"/>
        <w:ind w:left="714" w:hanging="357"/>
      </w:pPr>
      <w:r>
        <w:t>e</w:t>
      </w:r>
      <w:r w:rsidR="00CD1E7A">
        <w:t xml:space="preserve">rkennen, dass </w:t>
      </w:r>
      <w:r w:rsidR="00FF6E61">
        <w:t>das Essen wesentliche Grundbedürfnisse des Menschen abdeckt</w:t>
      </w:r>
      <w:r w:rsidR="00877E72">
        <w:t xml:space="preserve">. </w:t>
      </w:r>
    </w:p>
    <w:p w:rsidR="003A6E63" w:rsidRDefault="003A6E63" w:rsidP="00877E72">
      <w:pPr>
        <w:pStyle w:val="LMMLIAufzhlung"/>
        <w:ind w:left="714" w:hanging="357"/>
      </w:pPr>
      <w:r>
        <w:t>verstehen, dass Essen den Menschen die lebensnotwendige Energie gibt, ohne die ein Körper nicht funktionstüchtig ist.</w:t>
      </w:r>
    </w:p>
    <w:p w:rsidR="00CD1E7A" w:rsidRDefault="009B03F1" w:rsidP="00722472">
      <w:pPr>
        <w:pStyle w:val="LMMLIAufzhlung"/>
        <w:ind w:left="714" w:hanging="357"/>
      </w:pPr>
      <w:r>
        <w:t xml:space="preserve">wissen, dass </w:t>
      </w:r>
      <w:r w:rsidR="00FF6E61">
        <w:t xml:space="preserve">Essen einen Großteil ihrer Tagesaktivitäten bestimmt und auch die </w:t>
      </w:r>
      <w:r w:rsidR="000B379F">
        <w:t>Alltagsabläufe</w:t>
      </w:r>
      <w:r w:rsidR="00FF6E61">
        <w:t xml:space="preserve"> strukturiert.</w:t>
      </w:r>
    </w:p>
    <w:p w:rsidR="00A21EA5" w:rsidRDefault="00A21EA5" w:rsidP="00722472">
      <w:pPr>
        <w:pStyle w:val="LMMLIAufzhlung"/>
        <w:ind w:left="714" w:hanging="357"/>
      </w:pPr>
      <w:r>
        <w:t xml:space="preserve">wissen, dass </w:t>
      </w:r>
      <w:r w:rsidR="000B379F">
        <w:t>die</w:t>
      </w:r>
      <w:r>
        <w:t xml:space="preserve"> Spezialitäten</w:t>
      </w:r>
      <w:r w:rsidR="000B379F">
        <w:t xml:space="preserve"> in den verschiedenen</w:t>
      </w:r>
      <w:r>
        <w:t xml:space="preserve"> </w:t>
      </w:r>
      <w:r w:rsidR="000B379F">
        <w:t>Ländern</w:t>
      </w:r>
      <w:r>
        <w:t xml:space="preserve"> die Kultur </w:t>
      </w:r>
      <w:proofErr w:type="spellStart"/>
      <w:r w:rsidR="000B379F">
        <w:t>vpn</w:t>
      </w:r>
      <w:proofErr w:type="spellEnd"/>
      <w:r>
        <w:t xml:space="preserve"> Gesellschaft</w:t>
      </w:r>
      <w:r w:rsidR="000B379F">
        <w:t>en</w:t>
      </w:r>
      <w:r>
        <w:t xml:space="preserve"> prägt.</w:t>
      </w:r>
    </w:p>
    <w:p w:rsidR="00877E72" w:rsidRDefault="00FF6E61" w:rsidP="00722472">
      <w:pPr>
        <w:pStyle w:val="LMMLIAufzhlung"/>
        <w:ind w:left="714" w:hanging="357"/>
      </w:pPr>
      <w:r>
        <w:t xml:space="preserve">erkennen, dass es eine Vielfalt von Lebensmitteln gibt, die auf unterschiedliche Art und Weise produziert werden. </w:t>
      </w:r>
    </w:p>
    <w:p w:rsidR="00CD1E7A" w:rsidRDefault="00FF6E61" w:rsidP="00722472">
      <w:pPr>
        <w:pStyle w:val="LMMLIAufzhlung"/>
        <w:ind w:left="714" w:hanging="357"/>
      </w:pPr>
      <w:r>
        <w:t xml:space="preserve">wissen, dass Menschen ihre Nahrung zu </w:t>
      </w:r>
      <w:r w:rsidR="000B379F">
        <w:t>vielfältigen</w:t>
      </w:r>
      <w:r>
        <w:t xml:space="preserve"> Lebensmitteln weiterverarbeiten</w:t>
      </w:r>
      <w:r w:rsidR="00877E72">
        <w:t>.</w:t>
      </w:r>
    </w:p>
    <w:p w:rsidR="009B03F1" w:rsidRDefault="00BD5341" w:rsidP="009B03F1">
      <w:pPr>
        <w:pStyle w:val="LMMLIAufzhlung"/>
        <w:ind w:left="714" w:hanging="357"/>
      </w:pPr>
      <w:r>
        <w:t xml:space="preserve">kennen die </w:t>
      </w:r>
      <w:r w:rsidR="00FF6E61">
        <w:t>verschiedenen Gruppen, nach denen Lebensmittel ein</w:t>
      </w:r>
      <w:r w:rsidR="00A21EA5">
        <w:t>geteilt werden.</w:t>
      </w:r>
    </w:p>
    <w:p w:rsidR="009B03F1" w:rsidRDefault="00BD5341" w:rsidP="009B03F1">
      <w:pPr>
        <w:pStyle w:val="LMMLIAufzhlung"/>
        <w:ind w:left="714" w:hanging="357"/>
      </w:pPr>
      <w:r>
        <w:t xml:space="preserve">wissen, </w:t>
      </w:r>
      <w:r w:rsidR="00A21EA5">
        <w:t>dass Lebensmittel unterschiedlich schmecken und dass es dafür verschiedene Bezeichnungen gibt</w:t>
      </w:r>
      <w:r>
        <w:t>.</w:t>
      </w:r>
    </w:p>
    <w:p w:rsidR="000E2E62" w:rsidRDefault="00BD5341" w:rsidP="00722472">
      <w:pPr>
        <w:pStyle w:val="LMMLIAufzhlung"/>
        <w:ind w:left="714" w:hanging="357"/>
      </w:pPr>
      <w:r>
        <w:t xml:space="preserve">kennen </w:t>
      </w:r>
      <w:r w:rsidR="00A21EA5">
        <w:t>die Herkunft der verschiedenen Lebensmittel und wissen, dass pflanzliche Lebensmittel zu unterschiedlichen Zeiten im Angebot sind</w:t>
      </w:r>
      <w:r>
        <w:t xml:space="preserve">. </w:t>
      </w:r>
    </w:p>
    <w:p w:rsidR="00314AF3" w:rsidRDefault="00314AF3" w:rsidP="00722472">
      <w:pPr>
        <w:pStyle w:val="LMMLIAufzhlung"/>
        <w:ind w:left="714" w:hanging="357"/>
      </w:pPr>
      <w:r>
        <w:t xml:space="preserve">wissen, dass </w:t>
      </w:r>
      <w:r w:rsidR="000B379F">
        <w:t>für den</w:t>
      </w:r>
      <w:r w:rsidR="00A21EA5">
        <w:t xml:space="preserve"> Konsum von Fleisch und überregionalem Obst</w:t>
      </w:r>
      <w:r w:rsidR="000B379F">
        <w:t xml:space="preserve"> und Gemüse</w:t>
      </w:r>
      <w:r w:rsidR="00A21EA5">
        <w:t xml:space="preserve"> weite Transportwege erforderlich sind, die sich negativ auf das Klima und die Umwelt auswirken.</w:t>
      </w:r>
    </w:p>
    <w:p w:rsidR="00314AF3" w:rsidRDefault="00314AF3" w:rsidP="00722472">
      <w:pPr>
        <w:pStyle w:val="LMMLIAufzhlung"/>
        <w:ind w:left="714" w:hanging="357"/>
      </w:pPr>
      <w:r>
        <w:t xml:space="preserve">erkennen, dass </w:t>
      </w:r>
      <w:r w:rsidR="00A21EA5">
        <w:t>durch die Nahrung der Körper mit den wichtigen Nährstoffen versorgt wird</w:t>
      </w:r>
      <w:r>
        <w:t>.</w:t>
      </w:r>
    </w:p>
    <w:p w:rsidR="00314AF3" w:rsidRDefault="00A21EA5" w:rsidP="00722472">
      <w:pPr>
        <w:pStyle w:val="LMMLIAufzhlung"/>
        <w:ind w:left="714" w:hanging="357"/>
      </w:pPr>
      <w:r>
        <w:t>wissen, welche Funktion die verschiedenen Nährstoffe und Ergänzungsstoffe für den Körper haben.</w:t>
      </w:r>
    </w:p>
    <w:p w:rsidR="00314AF3" w:rsidRDefault="00314AF3" w:rsidP="00722472">
      <w:pPr>
        <w:pStyle w:val="LMMLIAufzhlung"/>
        <w:ind w:left="714" w:hanging="357"/>
      </w:pPr>
      <w:r>
        <w:t xml:space="preserve">kennen </w:t>
      </w:r>
      <w:r w:rsidR="00A21EA5">
        <w:t>anhand der Nährwerttabellen die unterschiedliche Verteilung der Nährstoffe in Lebensmitteln</w:t>
      </w:r>
      <w:r>
        <w:t>.</w:t>
      </w:r>
    </w:p>
    <w:p w:rsidR="00314AF3" w:rsidRDefault="00A21EA5" w:rsidP="00722472">
      <w:pPr>
        <w:pStyle w:val="LMMLIAufzhlung"/>
        <w:ind w:left="714" w:hanging="357"/>
      </w:pPr>
      <w:r>
        <w:t>wissen, dass in manchen Lebensmitteln der Zuckeranteil und in anderen der Fettgehalt sehr hoch ist.</w:t>
      </w:r>
    </w:p>
    <w:p w:rsidR="00314AF3" w:rsidRDefault="00314AF3" w:rsidP="00722472">
      <w:pPr>
        <w:pStyle w:val="LMMLIAufzhlung"/>
        <w:ind w:left="714" w:hanging="357"/>
      </w:pPr>
      <w:r>
        <w:t>erfahren, da</w:t>
      </w:r>
      <w:r w:rsidR="007C587E">
        <w:t xml:space="preserve">ss </w:t>
      </w:r>
      <w:r w:rsidR="00001ACD">
        <w:t>es gesunde und ungesunde Ernährung gibt</w:t>
      </w:r>
      <w:r w:rsidR="007C587E">
        <w:t>.</w:t>
      </w:r>
    </w:p>
    <w:p w:rsidR="007C587E" w:rsidRDefault="00001ACD" w:rsidP="00722472">
      <w:pPr>
        <w:pStyle w:val="LMMLIAufzhlung"/>
        <w:ind w:left="714" w:hanging="357"/>
      </w:pPr>
      <w:r>
        <w:t>erfahren, dass Pflanzen als Energieträger auch im technischen Umfeld für die Stromerzeugung, als Heizmaterial oder als Bio-Kraftstoff verwendet werden</w:t>
      </w:r>
      <w:r w:rsidR="007C587E">
        <w:t>.</w:t>
      </w:r>
    </w:p>
    <w:p w:rsidR="00722472" w:rsidRPr="00DD452E" w:rsidRDefault="00722472" w:rsidP="00722472">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lastRenderedPageBreak/>
        <w:t>Methodenkompetenz</w:t>
      </w:r>
    </w:p>
    <w:p w:rsidR="0051447A" w:rsidRPr="007C587E" w:rsidRDefault="00722472" w:rsidP="007C587E">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rsidR="00722472" w:rsidRPr="00DD452E" w:rsidRDefault="00722472" w:rsidP="00722472">
      <w:pPr>
        <w:pStyle w:val="LMMLIAufzhlung"/>
        <w:ind w:left="714" w:hanging="357"/>
      </w:pPr>
      <w:r w:rsidRPr="00DD452E">
        <w:t>erschließen selbst</w:t>
      </w:r>
      <w:r w:rsidR="00F56DB2">
        <w:t>st</w:t>
      </w:r>
      <w:r w:rsidRPr="00DD452E">
        <w:t>ändig und in Kooperation mit Lernpartnerinnen und Lernpartnern neue Sachverhalte</w:t>
      </w:r>
      <w:r>
        <w:t>.</w:t>
      </w:r>
    </w:p>
    <w:p w:rsidR="00F81A31" w:rsidRDefault="00722472" w:rsidP="00D93FFA">
      <w:pPr>
        <w:pStyle w:val="LMMLIAufzhlung"/>
        <w:ind w:left="714" w:hanging="357"/>
      </w:pPr>
      <w:r>
        <w:t>führen einfache Exper</w:t>
      </w:r>
      <w:r w:rsidR="00D57E5B">
        <w:t xml:space="preserve">imente und Protokolle von </w:t>
      </w:r>
      <w:r w:rsidR="007C587E">
        <w:t xml:space="preserve">durch und verstehen, </w:t>
      </w:r>
      <w:r w:rsidR="00001ACD">
        <w:t>dass Lebensmittel unterschiedlich schmecken, verschiedene Nährstoffe enthalten und dass pflanzliche Lebensmittel als Energieträger für Bio-Kraftstoffe verwendet werden können.</w:t>
      </w:r>
      <w:r w:rsidR="00BF28C6">
        <w:t xml:space="preserve"> </w:t>
      </w:r>
    </w:p>
    <w:p w:rsidR="00D93FFA" w:rsidRPr="00D63FC5" w:rsidRDefault="00722472" w:rsidP="00D63FC5">
      <w:pPr>
        <w:pStyle w:val="LMMLIAufzhlung"/>
        <w:ind w:left="714" w:hanging="357"/>
      </w:pPr>
      <w:r>
        <w:t xml:space="preserve">recherchieren </w:t>
      </w:r>
      <w:r w:rsidR="007C587E">
        <w:t xml:space="preserve">über die </w:t>
      </w:r>
      <w:r w:rsidR="00BF28C6">
        <w:t>Nährstoffe in Lebensmitteln und über die Bedeutung von gesunder Ernährung für einen gesunden Körper</w:t>
      </w:r>
      <w:r w:rsidR="00B20D17">
        <w:t>.</w:t>
      </w:r>
    </w:p>
    <w:p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rsidR="00B20D17" w:rsidRPr="00B20D17" w:rsidRDefault="00722472" w:rsidP="00B20D17">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rsidR="006F3E50" w:rsidRDefault="00722472" w:rsidP="006F3E50">
      <w:pPr>
        <w:pStyle w:val="LMMLIAufzhlung"/>
        <w:ind w:left="714" w:hanging="357"/>
      </w:pPr>
      <w:r w:rsidRPr="004A38F9">
        <w:t xml:space="preserve">können </w:t>
      </w:r>
      <w:r w:rsidR="00B20D17">
        <w:t xml:space="preserve">nachvollziehen, dass </w:t>
      </w:r>
      <w:r w:rsidR="00BF28C6">
        <w:t>Essen als Grundbedürfnis von kultureller Bedeutung für eine Gesellschaft ist</w:t>
      </w:r>
      <w:r w:rsidR="00D63FC5">
        <w:t xml:space="preserve"> </w:t>
      </w:r>
      <w:r w:rsidR="00BF28C6">
        <w:t>und auch den Lebensrhythmus und das Selbstverständnis jeden einzelnen Menschen und kleiner Gemeinschaften wie Familie prägt.</w:t>
      </w:r>
    </w:p>
    <w:p w:rsidR="00BF28C6" w:rsidRDefault="00BF28C6" w:rsidP="006F3E50">
      <w:pPr>
        <w:pStyle w:val="LMMLIAufzhlung"/>
        <w:ind w:left="714" w:hanging="357"/>
      </w:pPr>
      <w:r>
        <w:t xml:space="preserve">Erkennen, dass ein bewusster Konsum von Lebensmitteln </w:t>
      </w:r>
      <w:r w:rsidR="00DA5EAA">
        <w:t xml:space="preserve">einen </w:t>
      </w:r>
      <w:r>
        <w:t>erheblich</w:t>
      </w:r>
      <w:r w:rsidR="00DA5EAA">
        <w:t>en</w:t>
      </w:r>
      <w:r>
        <w:t xml:space="preserve"> </w:t>
      </w:r>
      <w:r w:rsidR="00DA5EAA">
        <w:t>Beitrag für einen</w:t>
      </w:r>
      <w:r>
        <w:t xml:space="preserve"> verantwortungsvollen Umgang mit </w:t>
      </w:r>
      <w:r w:rsidR="00DA5EAA">
        <w:t>der Umwelt und dem Klima leistet.</w:t>
      </w:r>
    </w:p>
    <w:p w:rsidR="00722472" w:rsidRDefault="00B20D17" w:rsidP="00722472">
      <w:pPr>
        <w:pStyle w:val="LMMLIAufzhlung"/>
        <w:ind w:left="714" w:hanging="357"/>
      </w:pPr>
      <w:r>
        <w:t>erkennen</w:t>
      </w:r>
      <w:r w:rsidR="00722472" w:rsidRPr="004A38F9">
        <w:t xml:space="preserve">, dass </w:t>
      </w:r>
      <w:r w:rsidR="00BF28C6">
        <w:t xml:space="preserve">eine gesunde und ausgewogene Ernährung fundamental für </w:t>
      </w:r>
      <w:r w:rsidR="00F56DB2">
        <w:t>die Gesundheit</w:t>
      </w:r>
      <w:r>
        <w:t>.</w:t>
      </w:r>
    </w:p>
    <w:p w:rsidR="00D63FC5" w:rsidRPr="004A38F9" w:rsidRDefault="00D63FC5" w:rsidP="00722472">
      <w:pPr>
        <w:pStyle w:val="LMMLIAufzhlung"/>
        <w:ind w:left="714" w:hanging="357"/>
      </w:pPr>
      <w:r>
        <w:t xml:space="preserve">erkennen, dass </w:t>
      </w:r>
      <w:r w:rsidR="00BF28C6">
        <w:t>sie eigenverantwortlich auf eine gesunde Ernährung achten sollten</w:t>
      </w:r>
      <w:r>
        <w:t>.</w:t>
      </w:r>
    </w:p>
    <w:p w:rsidR="00722472" w:rsidRPr="0005271B" w:rsidRDefault="00722472" w:rsidP="00722472">
      <w:pPr>
        <w:spacing w:before="120" w:after="0" w:line="240" w:lineRule="auto"/>
        <w:rPr>
          <w:rFonts w:ascii="MuseoSans-500" w:hAnsi="MuseoSans-500" w:cs="MuseoSans-500"/>
          <w:b/>
          <w:bCs/>
          <w:i/>
          <w:spacing w:val="1"/>
          <w:kern w:val="1"/>
          <w:sz w:val="20"/>
          <w:szCs w:val="20"/>
        </w:rPr>
      </w:pPr>
      <w:r w:rsidRPr="0005271B">
        <w:rPr>
          <w:rFonts w:ascii="MuseoSans-500" w:hAnsi="MuseoSans-500" w:cs="MuseoSans-500"/>
          <w:b/>
          <w:bCs/>
          <w:i/>
          <w:spacing w:val="1"/>
          <w:kern w:val="1"/>
          <w:sz w:val="20"/>
          <w:szCs w:val="20"/>
        </w:rPr>
        <w:t>Handlungskompetenz</w:t>
      </w:r>
    </w:p>
    <w:p w:rsidR="00722472" w:rsidRPr="0005271B" w:rsidRDefault="00722472" w:rsidP="00722472">
      <w:pPr>
        <w:spacing w:after="0" w:line="240" w:lineRule="auto"/>
        <w:rPr>
          <w:rFonts w:ascii="Museo Sans 300" w:hAnsi="Museo Sans 300" w:cs="MuseoSans-300"/>
          <w:kern w:val="1"/>
          <w:sz w:val="20"/>
          <w:szCs w:val="20"/>
        </w:rPr>
      </w:pPr>
      <w:r w:rsidRPr="0005271B">
        <w:rPr>
          <w:rFonts w:ascii="Museo Sans 300" w:hAnsi="Museo Sans 300" w:cs="MuseoSans-300"/>
          <w:kern w:val="1"/>
          <w:sz w:val="20"/>
          <w:szCs w:val="20"/>
        </w:rPr>
        <w:t>Die Schülerinnen und Schüler</w:t>
      </w:r>
    </w:p>
    <w:p w:rsidR="00722472" w:rsidRDefault="00722472" w:rsidP="00722472">
      <w:pPr>
        <w:pStyle w:val="LMMLIAufzhlung"/>
        <w:ind w:left="714" w:hanging="357"/>
      </w:pPr>
      <w:r w:rsidRPr="0005271B">
        <w:t>sind in der Lage</w:t>
      </w:r>
      <w:r w:rsidR="00820DC2">
        <w:t xml:space="preserve">, </w:t>
      </w:r>
      <w:r w:rsidR="00DA5EAA">
        <w:t xml:space="preserve">bewusst nachhaltig Lebensmittel zu konsumieren und dadurch Verantwortung für die Umwelt </w:t>
      </w:r>
      <w:r w:rsidR="00450D81">
        <w:t>zu übernehmen</w:t>
      </w:r>
      <w:r w:rsidR="00C5531E">
        <w:t>.</w:t>
      </w:r>
    </w:p>
    <w:p w:rsidR="00184FC7" w:rsidRDefault="00184FC7" w:rsidP="00184FC7">
      <w:pPr>
        <w:pStyle w:val="LMMLIAufzhlung"/>
        <w:numPr>
          <w:ilvl w:val="0"/>
          <w:numId w:val="0"/>
        </w:numPr>
        <w:ind w:left="714"/>
      </w:pPr>
    </w:p>
    <w:p w:rsidR="00722472" w:rsidRPr="00FB675A" w:rsidRDefault="0072247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(Fach)Sprachkompetenzen</w:t>
      </w:r>
    </w:p>
    <w:p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(fach)sprachliche Kompetenzerwerb für die Schülerinnen und Schüler in der Altersgruppe 8 bis 12 Jahren erfolgt im Referenzrahmen A2. Dabei werden durch den Einsatz des Magazins im Unterricht kommunikative Teilkompetenzen erworben in den Bereichen:</w:t>
      </w:r>
    </w:p>
    <w:p w:rsidR="00722472" w:rsidRPr="00FB675A" w:rsidRDefault="00722472" w:rsidP="00722472">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rsidR="00722472" w:rsidRPr="00FB675A" w:rsidRDefault="00722472" w:rsidP="00722472">
      <w:pPr>
        <w:pStyle w:val="LMMLIAufzhlung"/>
        <w:ind w:left="714" w:hanging="357"/>
      </w:pPr>
      <w:r w:rsidRPr="00FB675A">
        <w:t>verstehen in der aktiven Unterrichtssituation Arbeitsanweisungen und setzen sie angemessen um.</w:t>
      </w:r>
    </w:p>
    <w:p w:rsidR="00722472" w:rsidRPr="00FB675A" w:rsidRDefault="00722472" w:rsidP="00722472">
      <w:pPr>
        <w:pStyle w:val="LMMLIAufzhlung"/>
        <w:ind w:left="714" w:hanging="357"/>
      </w:pPr>
      <w:r w:rsidRPr="00FB675A">
        <w:lastRenderedPageBreak/>
        <w:t>können in einfachen Sätzen Auskunft geben zu ihnen vertrauten Fachinhalten, Rückfragen stellen bzw. auf Rückfragen reagieren.</w:t>
      </w:r>
    </w:p>
    <w:p w:rsidR="00722472" w:rsidRPr="00FB675A" w:rsidRDefault="00722472" w:rsidP="00722472">
      <w:pPr>
        <w:pStyle w:val="LMMLIAufzhlung"/>
        <w:ind w:left="714" w:hanging="357"/>
      </w:pPr>
      <w:r w:rsidRPr="00FB675A">
        <w:t>nehmen an Gesprächen teil.</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Leseverstehen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lesen kürzere Texte verständlich und laut vor.</w:t>
      </w:r>
    </w:p>
    <w:p w:rsidR="00722472" w:rsidRPr="00000C4A" w:rsidRDefault="00722472" w:rsidP="00722472">
      <w:pPr>
        <w:pStyle w:val="LMMLIAufzhlung"/>
        <w:ind w:left="714" w:hanging="357"/>
      </w:pPr>
      <w:r w:rsidRPr="00000C4A">
        <w:t>verstehen Aufgabenstellungen, Erklärungen und Arbeitsvorhaben, Übungsanleitungen sowie schriftliche Aufzeichnungen von Unterrichtsergebnissen.</w:t>
      </w:r>
    </w:p>
    <w:p w:rsidR="00722472" w:rsidRPr="00000C4A" w:rsidRDefault="00722472" w:rsidP="00722472">
      <w:pPr>
        <w:pStyle w:val="LMMLIAufzhlung"/>
        <w:ind w:left="714" w:hanging="357"/>
      </w:pPr>
      <w:r w:rsidRPr="00000C4A">
        <w:t xml:space="preserve">entnehmen wesentliche fachliche Informationen aus </w:t>
      </w:r>
      <w:proofErr w:type="spellStart"/>
      <w:r w:rsidRPr="00000C4A">
        <w:t>didaktisierten</w:t>
      </w:r>
      <w:proofErr w:type="spellEnd"/>
      <w:r w:rsidRPr="00000C4A">
        <w:t xml:space="preserve"> Lesetexten, unterstützt durch sprachliche und methodische Hilfen.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schreiben Sätze und kurze Texte über Sachverhalte im Themenbereich „</w:t>
      </w:r>
      <w:r w:rsidR="007F44E6">
        <w:t>Essen</w:t>
      </w:r>
      <w:r w:rsidRPr="00000C4A">
        <w:t>“.</w:t>
      </w:r>
    </w:p>
    <w:p w:rsidR="00722472" w:rsidRPr="00000C4A" w:rsidRDefault="00722472" w:rsidP="00722472">
      <w:pPr>
        <w:pStyle w:val="LMMLIAufzhlung"/>
        <w:ind w:left="714" w:hanging="357"/>
      </w:pPr>
      <w:r w:rsidRPr="00000C4A">
        <w:t>vervollständigen einen vorgegebenen Textrahmen.</w:t>
      </w:r>
    </w:p>
    <w:p w:rsidR="00722472" w:rsidRPr="00000C4A" w:rsidRDefault="00722472" w:rsidP="00722472">
      <w:pPr>
        <w:pStyle w:val="LMMLIAufzhlung"/>
        <w:ind w:left="714" w:hanging="357"/>
      </w:pPr>
      <w:r w:rsidRPr="00000C4A">
        <w:t>können einfache Sachverhalte aus dem eigenen Erfahrungshorizont im Themenbereich „</w:t>
      </w:r>
      <w:r w:rsidR="007F44E6">
        <w:t>Essen</w:t>
      </w:r>
      <w:r w:rsidRPr="00000C4A">
        <w:t>“ schriftlich mitteilen.</w:t>
      </w:r>
    </w:p>
    <w:p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rsidR="00722472" w:rsidRPr="00000C4A" w:rsidRDefault="00722472" w:rsidP="00722472">
      <w:pPr>
        <w:pStyle w:val="LMMLIAufzhlung"/>
        <w:ind w:left="714" w:hanging="357"/>
      </w:pPr>
      <w:r w:rsidRPr="00000C4A">
        <w:t>verfügen über den Grundwortschatz hinaus über Fachbegriffe und wenden diese sach-</w:t>
      </w:r>
      <w:r>
        <w:t xml:space="preserve"> und kontextbezogen an.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können gezielt Informationen auffinden und durch Umformung bzw. Ergänzung von vorgegebenen Texten erste Schritte zur Textproduktion unternehmen.</w:t>
      </w:r>
    </w:p>
    <w:p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rsidR="00722472" w:rsidRPr="00F821D8" w:rsidRDefault="00722472" w:rsidP="00722472">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rsidR="00722472" w:rsidRPr="00F821D8" w:rsidRDefault="00722472" w:rsidP="00722472">
      <w:pPr>
        <w:pStyle w:val="LMMLIAufzhlung"/>
        <w:ind w:left="714" w:hanging="357"/>
      </w:pPr>
      <w:r w:rsidRPr="00F821D8">
        <w:t>untersuchen im Themenfeld „</w:t>
      </w:r>
      <w:r w:rsidR="000B379F">
        <w:t>Essen</w:t>
      </w:r>
      <w:r w:rsidRPr="00F821D8">
        <w:t>“ Alltagserfahrungen und kulturspezifische Besonderheiten und Perspektiven in ihrem Land und können die Besonderheiten in Ansätzen (fach)sprachlich zum Ausdruck bringen.</w:t>
      </w:r>
    </w:p>
    <w:p w:rsidR="00722472" w:rsidRPr="00F821D8" w:rsidRDefault="00722472" w:rsidP="00722472">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rsidR="00722472" w:rsidRDefault="00722472" w:rsidP="00722472">
      <w:pPr>
        <w:pStyle w:val="LMMLISL"/>
        <w:spacing w:before="260"/>
        <w:outlineLvl w:val="1"/>
      </w:pPr>
      <w:r>
        <w:lastRenderedPageBreak/>
        <w:t>2.2. Das Magazin „</w:t>
      </w:r>
      <w:r w:rsidR="000B379F">
        <w:t>Essen auf der Welt</w:t>
      </w:r>
      <w:r>
        <w:t>“ im Unterricht</w:t>
      </w:r>
    </w:p>
    <w:p w:rsidR="00722472"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sidR="000B379F">
        <w:rPr>
          <w:rFonts w:ascii="Museo Sans 300" w:hAnsi="Museo Sans 300" w:cs="MuseoSans-300"/>
          <w:kern w:val="1"/>
          <w:sz w:val="20"/>
          <w:szCs w:val="20"/>
        </w:rPr>
        <w:t>Essen auf der Welt</w:t>
      </w:r>
      <w:r w:rsidRPr="00316220">
        <w:rPr>
          <w:rFonts w:ascii="Museo Sans 300" w:hAnsi="Museo Sans 300" w:cs="MuseoSans-300"/>
          <w:kern w:val="1"/>
          <w:sz w:val="20"/>
          <w:szCs w:val="20"/>
        </w:rPr>
        <w:t xml:space="preserve">“ richtet sich an die Alterszielgruppe acht bis 12 Jahre. Auf 12 Seiten bietet „LINGO MACHT MINT“ für Grundschulen und die Klassen 5 und 6 kurze Lesetexte, Experimente und aktivierende Aufgaben in den Fächern </w:t>
      </w:r>
      <w:r w:rsidR="000B379F">
        <w:rPr>
          <w:rFonts w:ascii="Museo Sans 300" w:hAnsi="Museo Sans 300" w:cs="MuseoSans-300"/>
          <w:kern w:val="1"/>
          <w:sz w:val="20"/>
          <w:szCs w:val="20"/>
        </w:rPr>
        <w:t>Erdkunde</w:t>
      </w:r>
      <w:r w:rsidR="008108D5">
        <w:rPr>
          <w:rFonts w:ascii="Museo Sans 300" w:hAnsi="Museo Sans 300" w:cs="MuseoSans-300"/>
          <w:kern w:val="1"/>
          <w:sz w:val="20"/>
          <w:szCs w:val="20"/>
        </w:rPr>
        <w:t xml:space="preserve">, </w:t>
      </w:r>
      <w:r w:rsidR="000B379F">
        <w:rPr>
          <w:rFonts w:ascii="Museo Sans 300" w:hAnsi="Museo Sans 300" w:cs="MuseoSans-300"/>
          <w:kern w:val="1"/>
          <w:sz w:val="20"/>
          <w:szCs w:val="20"/>
        </w:rPr>
        <w:t>Chemie</w:t>
      </w:r>
      <w:r w:rsidRPr="00316220">
        <w:rPr>
          <w:rFonts w:ascii="Museo Sans 300" w:hAnsi="Museo Sans 300" w:cs="MuseoSans-300"/>
          <w:kern w:val="1"/>
          <w:sz w:val="20"/>
          <w:szCs w:val="20"/>
        </w:rPr>
        <w:t xml:space="preserve">, </w:t>
      </w:r>
      <w:r w:rsidR="000B379F">
        <w:rPr>
          <w:rFonts w:ascii="Museo Sans 300" w:hAnsi="Museo Sans 300" w:cs="MuseoSans-300"/>
          <w:kern w:val="1"/>
          <w:sz w:val="20"/>
          <w:szCs w:val="20"/>
        </w:rPr>
        <w:t>Biologie</w:t>
      </w:r>
      <w:r w:rsidR="00C5531E">
        <w:rPr>
          <w:rFonts w:ascii="Museo Sans 300" w:hAnsi="Museo Sans 300" w:cs="MuseoSans-300"/>
          <w:kern w:val="1"/>
          <w:sz w:val="20"/>
          <w:szCs w:val="20"/>
        </w:rPr>
        <w:t xml:space="preserve"> und</w:t>
      </w:r>
      <w:r w:rsidRPr="00316220">
        <w:rPr>
          <w:rFonts w:ascii="Museo Sans 300" w:hAnsi="Museo Sans 300" w:cs="MuseoSans-300"/>
          <w:kern w:val="1"/>
          <w:sz w:val="20"/>
          <w:szCs w:val="20"/>
        </w:rPr>
        <w:t xml:space="preserve"> </w:t>
      </w:r>
      <w:r w:rsidR="00AA27E8">
        <w:rPr>
          <w:rFonts w:ascii="Museo Sans 300" w:hAnsi="Museo Sans 300" w:cs="MuseoSans-300"/>
          <w:kern w:val="1"/>
          <w:sz w:val="20"/>
          <w:szCs w:val="20"/>
        </w:rPr>
        <w:t>Technik</w:t>
      </w:r>
      <w:r w:rsidR="00C5531E">
        <w:rPr>
          <w:rFonts w:ascii="Museo Sans 300" w:hAnsi="Museo Sans 300" w:cs="MuseoSans-300"/>
          <w:kern w:val="1"/>
          <w:sz w:val="20"/>
          <w:szCs w:val="20"/>
        </w:rPr>
        <w:t xml:space="preserve"> </w:t>
      </w:r>
      <w:r w:rsidRPr="00316220">
        <w:rPr>
          <w:rFonts w:ascii="Museo Sans 300" w:hAnsi="Museo Sans 300" w:cs="MuseoSans-300"/>
          <w:kern w:val="1"/>
          <w:sz w:val="20"/>
          <w:szCs w:val="20"/>
        </w:rPr>
        <w:t>(in Erweiterung der eigentlichen MINT-Fächer). Die Inhalte und Fächer im Überblick:</w:t>
      </w:r>
    </w:p>
    <w:p w:rsidR="00FD6D53" w:rsidRPr="00316220" w:rsidRDefault="00FD6D53" w:rsidP="00722472">
      <w:pPr>
        <w:spacing w:after="240" w:line="260" w:lineRule="exact"/>
        <w:jc w:val="both"/>
        <w:rPr>
          <w:rFonts w:ascii="Museo Sans 300" w:hAnsi="Museo Sans 300" w:cs="MuseoSans-300"/>
          <w:kern w:val="1"/>
          <w:sz w:val="20"/>
          <w:szCs w:val="20"/>
        </w:rPr>
      </w:pPr>
    </w:p>
    <w:p w:rsidR="00722472" w:rsidRPr="008E6E28" w:rsidRDefault="00722472" w:rsidP="00722472">
      <w:pPr>
        <w:pStyle w:val="LMMLIFACHEDITORIAL"/>
        <w:outlineLvl w:val="2"/>
        <w:rPr>
          <w:b/>
        </w:rPr>
      </w:pPr>
      <w:r w:rsidRPr="008E6E28">
        <w:rPr>
          <w:b/>
        </w:rPr>
        <w:t xml:space="preserve">Editorial </w:t>
      </w:r>
      <w:r w:rsidRPr="008E6E28">
        <w:rPr>
          <w:rStyle w:val="LMMLIFACHSeite"/>
          <w:b/>
        </w:rPr>
        <w:t>(S. 1</w:t>
      </w:r>
      <w:r w:rsidR="00FE6DB9">
        <w:rPr>
          <w:rStyle w:val="LMMLIFACHSeite"/>
          <w:b/>
        </w:rPr>
        <w:t>-2</w:t>
      </w:r>
      <w:r w:rsidRPr="008E6E28">
        <w:rPr>
          <w:rStyle w:val="LMMLIFACHSeite"/>
          <w:b/>
        </w:rPr>
        <w:t>)</w:t>
      </w:r>
    </w:p>
    <w:p w:rsidR="00FE6DB9" w:rsidRDefault="00722472" w:rsidP="00722472">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Di</w:t>
      </w:r>
      <w:r w:rsidR="00101CDC">
        <w:rPr>
          <w:rFonts w:ascii="Museo Sans 300" w:hAnsi="Museo Sans 300" w:cs="MuseoSans-300"/>
          <w:kern w:val="1"/>
          <w:sz w:val="20"/>
          <w:szCs w:val="20"/>
        </w:rPr>
        <w:t xml:space="preserve">e Einführung in das Thema regt </w:t>
      </w:r>
      <w:r w:rsidRPr="003F6CE1">
        <w:rPr>
          <w:rFonts w:ascii="Museo Sans 300" w:hAnsi="Museo Sans 300" w:cs="MuseoSans-300"/>
          <w:kern w:val="1"/>
          <w:sz w:val="20"/>
          <w:szCs w:val="20"/>
        </w:rPr>
        <w:t xml:space="preserve">Schülerinnen und Schüler an, sich aktiv mit der lebensweltlichen Bedeutung </w:t>
      </w:r>
      <w:r w:rsidR="00FE6DB9">
        <w:rPr>
          <w:rFonts w:ascii="Museo Sans 300" w:hAnsi="Museo Sans 300" w:cs="MuseoSans-300"/>
          <w:kern w:val="1"/>
          <w:sz w:val="20"/>
          <w:szCs w:val="20"/>
        </w:rPr>
        <w:t xml:space="preserve">von </w:t>
      </w:r>
      <w:r w:rsidR="000B379F">
        <w:rPr>
          <w:rFonts w:ascii="Museo Sans 300" w:hAnsi="Museo Sans 300" w:cs="MuseoSans-300"/>
          <w:kern w:val="1"/>
          <w:sz w:val="20"/>
          <w:szCs w:val="20"/>
        </w:rPr>
        <w:t>Essen</w:t>
      </w:r>
      <w:r>
        <w:rPr>
          <w:rFonts w:ascii="Museo Sans 300" w:hAnsi="Museo Sans 300" w:cs="MuseoSans-300"/>
          <w:kern w:val="1"/>
          <w:sz w:val="20"/>
          <w:szCs w:val="20"/>
        </w:rPr>
        <w:t xml:space="preserve"> auseinanderzusetzen. Sie erkennen, dass </w:t>
      </w:r>
      <w:r w:rsidR="000B379F">
        <w:rPr>
          <w:rFonts w:ascii="Museo Sans 300" w:hAnsi="Museo Sans 300" w:cs="MuseoSans-300"/>
          <w:kern w:val="1"/>
          <w:sz w:val="20"/>
          <w:szCs w:val="20"/>
        </w:rPr>
        <w:t>Essen</w:t>
      </w:r>
      <w:r w:rsidR="00AA27E8">
        <w:rPr>
          <w:rFonts w:ascii="Museo Sans 300" w:hAnsi="Museo Sans 300" w:cs="MuseoSans-300"/>
          <w:kern w:val="1"/>
          <w:sz w:val="20"/>
          <w:szCs w:val="20"/>
        </w:rPr>
        <w:t xml:space="preserve"> </w:t>
      </w:r>
      <w:r w:rsidR="007C6F4F">
        <w:rPr>
          <w:rFonts w:ascii="Museo Sans 300" w:hAnsi="Museo Sans 300" w:cs="MuseoSans-300"/>
          <w:kern w:val="1"/>
          <w:sz w:val="20"/>
          <w:szCs w:val="20"/>
        </w:rPr>
        <w:t>zu den menschlichen Grundbedürfnissen zählt und von alltagsstrukturierender  Relevanz für jeden einzelnen ist</w:t>
      </w:r>
      <w:r w:rsidR="00FE6DB9">
        <w:rPr>
          <w:rFonts w:ascii="Museo Sans 300" w:hAnsi="Museo Sans 300" w:cs="MuseoSans-300"/>
          <w:kern w:val="1"/>
          <w:sz w:val="20"/>
          <w:szCs w:val="20"/>
        </w:rPr>
        <w:t xml:space="preserve">. </w:t>
      </w:r>
    </w:p>
    <w:p w:rsidR="00722472" w:rsidRPr="00304F2A" w:rsidRDefault="00722472" w:rsidP="00722472">
      <w:pPr>
        <w:pStyle w:val="LMMLISL03"/>
      </w:pPr>
      <w:r w:rsidRPr="00304F2A">
        <w:t>Die didaktisch-methodischen Angebote im Magazin:</w:t>
      </w:r>
    </w:p>
    <w:p w:rsidR="00722472" w:rsidRDefault="00722472" w:rsidP="00722472">
      <w:pPr>
        <w:pStyle w:val="LMMLIAufzhlung"/>
        <w:ind w:left="714" w:hanging="357"/>
      </w:pPr>
      <w:r>
        <w:t xml:space="preserve">Der Einführungstext und </w:t>
      </w:r>
      <w:r w:rsidR="009117E9">
        <w:t>die</w:t>
      </w:r>
      <w:r>
        <w:t xml:space="preserve"> </w:t>
      </w:r>
      <w:r w:rsidR="008108D5">
        <w:t>Illustrationen</w:t>
      </w:r>
      <w:r w:rsidRPr="00304F2A">
        <w:t xml:space="preserve"> regen die Schülerinnen und Schüler an, </w:t>
      </w:r>
      <w:r>
        <w:t xml:space="preserve">sich </w:t>
      </w:r>
      <w:r w:rsidR="008108D5">
        <w:t xml:space="preserve">mit </w:t>
      </w:r>
      <w:r w:rsidR="00814391">
        <w:t xml:space="preserve">der grundlegenden Bedeutung </w:t>
      </w:r>
      <w:r w:rsidR="00A14427">
        <w:t xml:space="preserve">von </w:t>
      </w:r>
      <w:r w:rsidR="007C6F4F">
        <w:t>Essen</w:t>
      </w:r>
      <w:r w:rsidR="00A14427">
        <w:t xml:space="preserve"> im Alltag </w:t>
      </w:r>
      <w:r w:rsidR="00814391">
        <w:t>auseinanderzusetzen</w:t>
      </w:r>
      <w:r w:rsidR="008108D5">
        <w:t>.</w:t>
      </w:r>
    </w:p>
    <w:p w:rsidR="009117E9" w:rsidRDefault="007C6F4F" w:rsidP="009117E9">
      <w:pPr>
        <w:pStyle w:val="LMMLIAufzhlung"/>
        <w:ind w:left="714" w:hanging="357"/>
      </w:pPr>
      <w:r>
        <w:t xml:space="preserve">Indem die Schüler ihren persönlichen </w:t>
      </w:r>
      <w:proofErr w:type="spellStart"/>
      <w:r>
        <w:t>Menüplan</w:t>
      </w:r>
      <w:proofErr w:type="spellEnd"/>
      <w:r>
        <w:t xml:space="preserve"> aufschreiben, machen sie sich bewusst,</w:t>
      </w:r>
      <w:r w:rsidR="00AA27E8">
        <w:t xml:space="preserve"> </w:t>
      </w:r>
      <w:r>
        <w:t>welche Bedeutung Essen in ihrem Alltag einnimmt</w:t>
      </w:r>
      <w:r w:rsidR="009117E9">
        <w:t>.</w:t>
      </w:r>
    </w:p>
    <w:p w:rsidR="00252F91" w:rsidRDefault="00252F91" w:rsidP="00722472">
      <w:pPr>
        <w:pStyle w:val="LMMLIAufzhlung"/>
        <w:ind w:left="714" w:hanging="357"/>
      </w:pPr>
      <w:r>
        <w:t xml:space="preserve">Die Schülerinnen und Schüler machen sich </w:t>
      </w:r>
      <w:r w:rsidR="007C6F4F">
        <w:t>mit der Produktion und der Herkunft der verschiedenen Lebensmittel vertraut</w:t>
      </w:r>
      <w:r w:rsidR="0024345B">
        <w:t>.</w:t>
      </w:r>
    </w:p>
    <w:p w:rsidR="0024345B" w:rsidRDefault="007C6F4F" w:rsidP="00722472">
      <w:pPr>
        <w:pStyle w:val="LMMLIAufzhlung"/>
        <w:ind w:left="714" w:hanging="357"/>
      </w:pPr>
      <w:r>
        <w:t>Sie untersuchen den Geschmack unterschiedlicher Lebensmittel und ordnen sie den entsprechenden Kategorien zu.</w:t>
      </w:r>
    </w:p>
    <w:p w:rsidR="0024345B" w:rsidRDefault="0041287C" w:rsidP="00722472">
      <w:pPr>
        <w:pStyle w:val="LMMLIAufzhlung"/>
        <w:ind w:left="714" w:hanging="357"/>
      </w:pPr>
      <w:r>
        <w:t xml:space="preserve">Sie betrachten die abgebildeten Gefahrenschilder zu Feuer und ordnen die entsprechende Bedeutung den jeweiligen Schildern zu. </w:t>
      </w:r>
    </w:p>
    <w:p w:rsidR="00722472" w:rsidRPr="008E6E28" w:rsidRDefault="007C6F4F" w:rsidP="00722472">
      <w:pPr>
        <w:pStyle w:val="LMMLIFACHBIO"/>
        <w:spacing w:before="240"/>
        <w:outlineLvl w:val="2"/>
        <w:rPr>
          <w:rFonts w:ascii="MinionPro-Regular" w:hAnsi="MinionPro-Regular" w:cs="MinionPro-Regular"/>
          <w:kern w:val="1"/>
          <w:sz w:val="24"/>
          <w:szCs w:val="24"/>
        </w:rPr>
      </w:pPr>
      <w:r w:rsidRPr="00326A26">
        <w:rPr>
          <w:bCs w:val="0"/>
          <w:caps w:val="0"/>
          <w:color w:val="0000FF"/>
        </w:rPr>
        <w:t>ERDKUNDE</w:t>
      </w:r>
      <w:r>
        <w:rPr>
          <w:b w:val="0"/>
          <w:bCs w:val="0"/>
          <w:caps w:val="0"/>
          <w:color w:val="004F99"/>
        </w:rPr>
        <w:t xml:space="preserve"> </w:t>
      </w:r>
      <w:r w:rsidR="00722472" w:rsidRPr="008E6E28">
        <w:rPr>
          <w:rStyle w:val="LMMLIFACHSeite"/>
        </w:rPr>
        <w:t xml:space="preserve">(S. </w:t>
      </w:r>
      <w:r w:rsidR="0024345B">
        <w:rPr>
          <w:rStyle w:val="LMMLIFACHSeite"/>
        </w:rPr>
        <w:t>3</w:t>
      </w:r>
      <w:r w:rsidR="00101CDC">
        <w:rPr>
          <w:rStyle w:val="LMMLIFACHSeite"/>
        </w:rPr>
        <w:t>-</w:t>
      </w:r>
      <w:r w:rsidR="00722472" w:rsidRPr="008E6E28">
        <w:rPr>
          <w:rStyle w:val="LMMLIFACHSeite"/>
        </w:rPr>
        <w:t>4)</w:t>
      </w:r>
    </w:p>
    <w:p w:rsidR="0041287C" w:rsidRDefault="00732DEF" w:rsidP="00722472">
      <w:pPr>
        <w:pStyle w:val="LMMLICopy"/>
        <w:rPr>
          <w:kern w:val="1"/>
        </w:rPr>
      </w:pPr>
      <w:r>
        <w:rPr>
          <w:kern w:val="1"/>
        </w:rPr>
        <w:t>Das Kapitel</w:t>
      </w:r>
      <w:r w:rsidR="00233969">
        <w:rPr>
          <w:kern w:val="1"/>
        </w:rPr>
        <w:t xml:space="preserve"> </w:t>
      </w:r>
      <w:r w:rsidR="007C6F4F">
        <w:rPr>
          <w:kern w:val="1"/>
        </w:rPr>
        <w:t>Erdkunde</w:t>
      </w:r>
      <w:r w:rsidR="00233969">
        <w:rPr>
          <w:kern w:val="1"/>
        </w:rPr>
        <w:t xml:space="preserve"> </w:t>
      </w:r>
      <w:r>
        <w:rPr>
          <w:kern w:val="1"/>
        </w:rPr>
        <w:t xml:space="preserve">vermittelt </w:t>
      </w:r>
      <w:r w:rsidR="0041287C">
        <w:rPr>
          <w:kern w:val="1"/>
        </w:rPr>
        <w:t>durch Illustrationen</w:t>
      </w:r>
      <w:r w:rsidR="007C6F4F">
        <w:rPr>
          <w:kern w:val="1"/>
        </w:rPr>
        <w:t xml:space="preserve"> und</w:t>
      </w:r>
      <w:r w:rsidR="0041287C">
        <w:rPr>
          <w:kern w:val="1"/>
        </w:rPr>
        <w:t xml:space="preserve"> Informationstexte Wissen über die </w:t>
      </w:r>
      <w:r w:rsidR="007C6F4F">
        <w:rPr>
          <w:kern w:val="1"/>
        </w:rPr>
        <w:t>Einteilung von Lebensmittel in Gruppen und über Herkunft sowie weltweite</w:t>
      </w:r>
      <w:r w:rsidR="00101CDC">
        <w:rPr>
          <w:kern w:val="1"/>
        </w:rPr>
        <w:t xml:space="preserve"> Herkunft</w:t>
      </w:r>
      <w:r w:rsidR="007C6F4F">
        <w:rPr>
          <w:kern w:val="1"/>
        </w:rPr>
        <w:t xml:space="preserve"> </w:t>
      </w:r>
      <w:r w:rsidR="00101CDC">
        <w:rPr>
          <w:kern w:val="1"/>
        </w:rPr>
        <w:t xml:space="preserve">und </w:t>
      </w:r>
      <w:r w:rsidR="007C6F4F">
        <w:rPr>
          <w:kern w:val="1"/>
        </w:rPr>
        <w:t>Transport von Lebensmitteln. Den</w:t>
      </w:r>
      <w:r w:rsidR="0041287C">
        <w:rPr>
          <w:kern w:val="1"/>
        </w:rPr>
        <w:t xml:space="preserve"> Schülerinnen und Schüler wird deutlich, dass </w:t>
      </w:r>
      <w:r w:rsidR="007C6F4F">
        <w:rPr>
          <w:kern w:val="1"/>
        </w:rPr>
        <w:t xml:space="preserve">Lebensmittel global produziert werden und </w:t>
      </w:r>
      <w:r w:rsidR="00101CDC">
        <w:rPr>
          <w:kern w:val="1"/>
        </w:rPr>
        <w:t xml:space="preserve">dies auch </w:t>
      </w:r>
      <w:r w:rsidR="007C6F4F">
        <w:rPr>
          <w:kern w:val="1"/>
        </w:rPr>
        <w:t>Einfluss auf Umwelt und Klima hat</w:t>
      </w:r>
      <w:r w:rsidR="0041287C">
        <w:rPr>
          <w:kern w:val="1"/>
        </w:rPr>
        <w:t xml:space="preserve">.  </w:t>
      </w:r>
    </w:p>
    <w:p w:rsidR="00722472" w:rsidRDefault="004260AD" w:rsidP="004260AD">
      <w:pPr>
        <w:pStyle w:val="LMMLISL03"/>
      </w:pPr>
      <w:r w:rsidRPr="00304F2A">
        <w:lastRenderedPageBreak/>
        <w:t>Die didaktisch-methodischen Angebote im Magazin:</w:t>
      </w:r>
    </w:p>
    <w:p w:rsidR="007A7C60" w:rsidRDefault="000F2ADE" w:rsidP="00722472">
      <w:pPr>
        <w:pStyle w:val="LMMLIAufzhlung"/>
        <w:ind w:left="714" w:hanging="357"/>
      </w:pPr>
      <w:r>
        <w:t xml:space="preserve">Die Schülerinnen und Schüler lesen </w:t>
      </w:r>
      <w:r w:rsidR="007A7C60">
        <w:t>den</w:t>
      </w:r>
      <w:r>
        <w:t xml:space="preserve"> Informationstexte </w:t>
      </w:r>
      <w:r w:rsidR="007A7C60">
        <w:t xml:space="preserve">und betrachten die Grafik, um zu verstehen, dass </w:t>
      </w:r>
      <w:r w:rsidR="003A6E63">
        <w:t>Lebensmittel in Gruppen eingeteilt werden.</w:t>
      </w:r>
    </w:p>
    <w:p w:rsidR="000F2ADE" w:rsidRDefault="00FD6D53" w:rsidP="00722472">
      <w:pPr>
        <w:pStyle w:val="LMMLIAufzhlung"/>
        <w:ind w:left="714" w:hanging="357"/>
      </w:pPr>
      <w:r>
        <w:t xml:space="preserve">Sie </w:t>
      </w:r>
      <w:r w:rsidR="003A6E63">
        <w:t>ordnen Lebensmittel, die ihnen bekannt sind, den verschiedenen Gruppen zu</w:t>
      </w:r>
      <w:r w:rsidR="000F2ADE">
        <w:t>.</w:t>
      </w:r>
      <w:r w:rsidR="00AE458A">
        <w:t xml:space="preserve"> </w:t>
      </w:r>
    </w:p>
    <w:p w:rsidR="00722472" w:rsidRDefault="00722472" w:rsidP="00CB0A19">
      <w:pPr>
        <w:pStyle w:val="LMMLIAufzhlung"/>
        <w:ind w:left="714" w:hanging="357"/>
      </w:pPr>
      <w:r>
        <w:t xml:space="preserve">Die Schülerinnen und Schüler </w:t>
      </w:r>
      <w:r w:rsidR="003A6E63">
        <w:t>lesen den Informationstext und finden Beispiele für Lebensmittel in ihrem Land und in anderen Ländern</w:t>
      </w:r>
      <w:r w:rsidR="000F2ADE">
        <w:t>.</w:t>
      </w:r>
    </w:p>
    <w:p w:rsidR="001C3A5D" w:rsidRDefault="006269A6" w:rsidP="00722472">
      <w:pPr>
        <w:pStyle w:val="LMMLIAufzhlung"/>
        <w:ind w:left="714" w:hanging="357"/>
      </w:pPr>
      <w:r>
        <w:t xml:space="preserve">Sie </w:t>
      </w:r>
      <w:r w:rsidR="003A6E63">
        <w:t>machen sich mit Transportwegen von Lebensmitteln vertraut.</w:t>
      </w:r>
    </w:p>
    <w:p w:rsidR="003A6E63" w:rsidRDefault="003A6E63" w:rsidP="00722472">
      <w:pPr>
        <w:pStyle w:val="LMMLIAufzhlung"/>
        <w:ind w:left="714" w:hanging="357"/>
      </w:pPr>
      <w:r>
        <w:t>Sie überlegen, wie sie verantwortungsbewusst essen und konsumieren können.</w:t>
      </w:r>
    </w:p>
    <w:p w:rsidR="008D68E4" w:rsidRDefault="008D68E4" w:rsidP="00722472">
      <w:pPr>
        <w:pStyle w:val="LMMLIAufzhlung"/>
        <w:numPr>
          <w:ilvl w:val="0"/>
          <w:numId w:val="0"/>
        </w:numPr>
        <w:rPr>
          <w:b/>
        </w:rPr>
      </w:pPr>
    </w:p>
    <w:p w:rsidR="008D68E4" w:rsidRPr="00942E18" w:rsidRDefault="003A6E63" w:rsidP="008D68E4">
      <w:pPr>
        <w:pStyle w:val="LMMLIFACHTECHNIK"/>
        <w:spacing w:before="240"/>
        <w:outlineLvl w:val="2"/>
        <w:rPr>
          <w:rFonts w:ascii="Museo Sans 300" w:hAnsi="Museo Sans 300" w:cs="MuseoSans-300"/>
          <w:b/>
          <w:color w:val="auto"/>
        </w:rPr>
      </w:pPr>
      <w:r w:rsidRPr="003A6E63">
        <w:rPr>
          <w:b/>
          <w:color w:val="B2A1C7" w:themeColor="accent4" w:themeTint="99"/>
        </w:rPr>
        <w:t>Chemie</w:t>
      </w:r>
      <w:r w:rsidR="008D68E4" w:rsidRPr="008E6E28">
        <w:rPr>
          <w:rFonts w:ascii="MuseoSans-500" w:hAnsi="MuseoSans-500"/>
          <w:b/>
          <w:kern w:val="1"/>
        </w:rPr>
        <w:t xml:space="preserve"> </w:t>
      </w:r>
      <w:r w:rsidR="008D68E4" w:rsidRPr="008E6E28">
        <w:rPr>
          <w:rStyle w:val="LMMLIFACHSeite"/>
          <w:b/>
        </w:rPr>
        <w:t xml:space="preserve">(S. </w:t>
      </w:r>
      <w:r w:rsidR="008D68E4" w:rsidRPr="00732E3D">
        <w:rPr>
          <w:rStyle w:val="LMMLIFACHSeite"/>
          <w:b/>
        </w:rPr>
        <w:t>5</w:t>
      </w:r>
      <w:r w:rsidR="00326A26">
        <w:rPr>
          <w:rStyle w:val="LMMLIFACHSeite"/>
          <w:b/>
        </w:rPr>
        <w:t>-6</w:t>
      </w:r>
      <w:r w:rsidR="008D68E4" w:rsidRPr="008E6E28">
        <w:rPr>
          <w:rStyle w:val="LMMLIFACHSeite"/>
          <w:b/>
        </w:rPr>
        <w:t>)</w:t>
      </w:r>
    </w:p>
    <w:p w:rsidR="006269A6" w:rsidRDefault="006269A6" w:rsidP="00260200">
      <w:pPr>
        <w:pStyle w:val="LMMLICopy"/>
      </w:pPr>
      <w:r>
        <w:t>Im</w:t>
      </w:r>
      <w:r w:rsidR="00101CDC">
        <w:t xml:space="preserve"> </w:t>
      </w:r>
      <w:r w:rsidR="003A6E63">
        <w:t>Chemie</w:t>
      </w:r>
      <w:r w:rsidR="00101CDC">
        <w:t>-Kapitel</w:t>
      </w:r>
      <w:r>
        <w:t xml:space="preserve"> erfahren die Schülerinnen und Schüler, dass </w:t>
      </w:r>
      <w:r w:rsidR="003A6E63">
        <w:t xml:space="preserve">in der Nahrung unterschiedliche Nährstoffe </w:t>
      </w:r>
      <w:r w:rsidR="00AC7AB6">
        <w:t xml:space="preserve">und Ergänzungsstoffe </w:t>
      </w:r>
      <w:r w:rsidR="003A6E63">
        <w:t>enthalten sind, die</w:t>
      </w:r>
      <w:r w:rsidR="00AC7AB6">
        <w:t xml:space="preserve"> als Energielieferanten</w:t>
      </w:r>
      <w:r w:rsidR="003A6E63">
        <w:t xml:space="preserve"> für </w:t>
      </w:r>
      <w:r w:rsidR="00AC7AB6">
        <w:t>wesentliche Körperfunktionen entscheidend sind.</w:t>
      </w:r>
      <w:r w:rsidR="003A6E63">
        <w:t xml:space="preserve"> </w:t>
      </w:r>
    </w:p>
    <w:p w:rsidR="008D68E4" w:rsidRPr="00304F2A" w:rsidRDefault="008D68E4" w:rsidP="008D68E4">
      <w:pPr>
        <w:pStyle w:val="LMMLISL03"/>
      </w:pPr>
      <w:r w:rsidRPr="00304F2A">
        <w:t>Die didaktisch-methodischen Angebote im Magazin:</w:t>
      </w:r>
    </w:p>
    <w:p w:rsidR="00AC7AB6" w:rsidRDefault="00AC7AB6" w:rsidP="00AC7AB6">
      <w:pPr>
        <w:pStyle w:val="LMMLIAufzhlung"/>
        <w:ind w:left="714" w:hanging="357"/>
      </w:pPr>
      <w:r>
        <w:t>Die Schülerinnen und Schüler lesen den Informationstexte und betrachten die Fotos, um zu verstehen, welche Nährstoffe in welchen Lebensmitteln enthalten sind.</w:t>
      </w:r>
    </w:p>
    <w:p w:rsidR="00E02104" w:rsidRDefault="008D68E4" w:rsidP="008D68E4">
      <w:pPr>
        <w:pStyle w:val="LMMLIAufzhlung"/>
        <w:ind w:left="714" w:hanging="357"/>
      </w:pPr>
      <w:r>
        <w:t xml:space="preserve">Die Schülerinnen und Schüler </w:t>
      </w:r>
      <w:r w:rsidR="00AC7AB6">
        <w:t>machen sich deutlich, dass die Nährstoffe Zucker und Fett nicht übermäßig konsumiert werden sollten.</w:t>
      </w:r>
    </w:p>
    <w:p w:rsidR="006269A6" w:rsidRDefault="00B9450C" w:rsidP="008D68E4">
      <w:pPr>
        <w:pStyle w:val="LMMLIAufzhlung"/>
        <w:ind w:left="714" w:hanging="357"/>
      </w:pPr>
      <w:r>
        <w:t xml:space="preserve">Sie </w:t>
      </w:r>
      <w:r w:rsidR="006269A6">
        <w:t xml:space="preserve">veranschaulichen sich die Grafik mit der Kerze und lernen die unterschiedlichen Temperaturbereiche der Kerze kennen. </w:t>
      </w:r>
    </w:p>
    <w:p w:rsidR="00E02104" w:rsidRDefault="006269A6" w:rsidP="008D68E4">
      <w:pPr>
        <w:pStyle w:val="LMMLIAufzhlung"/>
        <w:ind w:left="714" w:hanging="357"/>
      </w:pPr>
      <w:r>
        <w:t xml:space="preserve">Sie </w:t>
      </w:r>
      <w:r w:rsidR="00B9450C">
        <w:t xml:space="preserve">lesen den Informationstext </w:t>
      </w:r>
      <w:r>
        <w:t xml:space="preserve">über </w:t>
      </w:r>
      <w:r w:rsidR="00AC7AB6">
        <w:t>die Ergänzungsstoffe und erfahren, dass auch Vitamine, Mineralien und Ballaststoffe in den Lebensmitteln wichtig für einen gesunden Körper sind.</w:t>
      </w:r>
    </w:p>
    <w:p w:rsidR="0004228F" w:rsidRDefault="0004228F" w:rsidP="008D68E4">
      <w:pPr>
        <w:pStyle w:val="LMMLIAufzhlung"/>
        <w:ind w:left="714" w:hanging="357"/>
      </w:pPr>
      <w:r>
        <w:t xml:space="preserve">Die Schülerinnen und Schüler machen </w:t>
      </w:r>
      <w:r w:rsidR="00AC7AB6">
        <w:t>die Nährstoffe Eiweiß</w:t>
      </w:r>
      <w:r w:rsidR="00326A26">
        <w:t xml:space="preserve"> und Fette in </w:t>
      </w:r>
      <w:r>
        <w:t>einfachen Experiment</w:t>
      </w:r>
      <w:r w:rsidR="00326A26">
        <w:t>en</w:t>
      </w:r>
      <w:r>
        <w:t xml:space="preserve"> sichtbar. </w:t>
      </w:r>
    </w:p>
    <w:p w:rsidR="006B75E3" w:rsidRDefault="006B75E3" w:rsidP="00260200">
      <w:pPr>
        <w:pStyle w:val="LMMLIAufzhlung"/>
        <w:numPr>
          <w:ilvl w:val="0"/>
          <w:numId w:val="0"/>
        </w:numPr>
      </w:pPr>
    </w:p>
    <w:p w:rsidR="00101CDC" w:rsidRDefault="00101CDC" w:rsidP="00260200">
      <w:pPr>
        <w:spacing w:before="240" w:after="0" w:line="240" w:lineRule="auto"/>
        <w:outlineLvl w:val="2"/>
        <w:rPr>
          <w:rFonts w:ascii="Museo Sans 900" w:hAnsi="Museo Sans 900" w:cs="MuseoSans-500"/>
          <w:b/>
          <w:bCs/>
          <w:caps/>
          <w:color w:val="008000"/>
          <w:spacing w:val="1"/>
          <w:kern w:val="29"/>
          <w:position w:val="8"/>
          <w:sz w:val="29"/>
          <w:szCs w:val="29"/>
        </w:rPr>
      </w:pPr>
    </w:p>
    <w:p w:rsidR="00101CDC" w:rsidRDefault="00101CDC" w:rsidP="00260200">
      <w:pPr>
        <w:spacing w:before="240" w:after="0" w:line="240" w:lineRule="auto"/>
        <w:outlineLvl w:val="2"/>
        <w:rPr>
          <w:rFonts w:ascii="Museo Sans 900" w:hAnsi="Museo Sans 900" w:cs="MuseoSans-500"/>
          <w:b/>
          <w:bCs/>
          <w:caps/>
          <w:color w:val="008000"/>
          <w:spacing w:val="1"/>
          <w:kern w:val="29"/>
          <w:position w:val="8"/>
          <w:sz w:val="29"/>
          <w:szCs w:val="29"/>
        </w:rPr>
      </w:pPr>
    </w:p>
    <w:p w:rsidR="00260200" w:rsidRDefault="00326A26"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B95A5A">
        <w:rPr>
          <w:rFonts w:ascii="Museo Sans 900" w:hAnsi="Museo Sans 900" w:cs="MuseoSans-500"/>
          <w:b/>
          <w:bCs/>
          <w:caps/>
          <w:color w:val="008000"/>
          <w:spacing w:val="1"/>
          <w:kern w:val="29"/>
          <w:position w:val="8"/>
          <w:sz w:val="29"/>
          <w:szCs w:val="29"/>
        </w:rPr>
        <w:lastRenderedPageBreak/>
        <w:t>Biologie</w:t>
      </w:r>
      <w:r w:rsidR="00260200">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7</w:t>
      </w:r>
      <w:r w:rsidR="004168F0">
        <w:rPr>
          <w:rFonts w:ascii="Museo Sans 900" w:hAnsi="Museo Sans 900" w:cs="MuseoSans-500"/>
          <w:b/>
          <w:bCs/>
          <w:caps/>
          <w:spacing w:val="1"/>
          <w:kern w:val="29"/>
          <w:position w:val="8"/>
          <w:sz w:val="29"/>
          <w:szCs w:val="29"/>
        </w:rPr>
        <w:t>-</w:t>
      </w:r>
      <w:r>
        <w:rPr>
          <w:rFonts w:ascii="Museo Sans 900" w:hAnsi="Museo Sans 900" w:cs="MuseoSans-500"/>
          <w:b/>
          <w:bCs/>
          <w:caps/>
          <w:spacing w:val="1"/>
          <w:kern w:val="29"/>
          <w:position w:val="8"/>
          <w:sz w:val="29"/>
          <w:szCs w:val="29"/>
        </w:rPr>
        <w:t>9</w:t>
      </w:r>
      <w:r w:rsidR="00260200" w:rsidRPr="008E5083">
        <w:rPr>
          <w:rFonts w:ascii="Museo Sans 900" w:hAnsi="Museo Sans 900" w:cs="MuseoSans-500"/>
          <w:b/>
          <w:bCs/>
          <w:caps/>
          <w:spacing w:val="1"/>
          <w:kern w:val="29"/>
          <w:position w:val="8"/>
          <w:sz w:val="29"/>
          <w:szCs w:val="29"/>
        </w:rPr>
        <w:t>)</w:t>
      </w:r>
    </w:p>
    <w:p w:rsidR="006B75E3" w:rsidRDefault="006B75E3" w:rsidP="0079312F">
      <w:pPr>
        <w:pStyle w:val="LMMLIAufzhlung"/>
        <w:numPr>
          <w:ilvl w:val="0"/>
          <w:numId w:val="0"/>
        </w:numPr>
        <w:jc w:val="both"/>
        <w:rPr>
          <w:rFonts w:ascii="Museo Sans 300" w:hAnsi="Museo Sans 300"/>
        </w:rPr>
      </w:pPr>
      <w:r>
        <w:rPr>
          <w:rFonts w:ascii="Museo Sans 300" w:hAnsi="Museo Sans 300"/>
        </w:rPr>
        <w:t xml:space="preserve">Das Kapitel </w:t>
      </w:r>
      <w:r w:rsidR="00287E5E">
        <w:rPr>
          <w:rFonts w:ascii="Museo Sans 300" w:hAnsi="Museo Sans 300"/>
        </w:rPr>
        <w:t xml:space="preserve">befasst sich </w:t>
      </w:r>
      <w:r w:rsidR="004D7F97">
        <w:rPr>
          <w:rFonts w:ascii="Museo Sans 300" w:hAnsi="Museo Sans 300"/>
        </w:rPr>
        <w:t xml:space="preserve">mit </w:t>
      </w:r>
      <w:r w:rsidR="003E6DCA">
        <w:rPr>
          <w:rFonts w:ascii="Museo Sans 300" w:hAnsi="Museo Sans 300"/>
        </w:rPr>
        <w:t>der unterschiedlichen Verteilung der Nährstoffe in den Lebensmitteln</w:t>
      </w:r>
      <w:r w:rsidR="0004228F">
        <w:rPr>
          <w:rFonts w:ascii="Museo Sans 300" w:hAnsi="Museo Sans 300"/>
        </w:rPr>
        <w:t>.</w:t>
      </w:r>
      <w:r w:rsidR="003E6DCA">
        <w:rPr>
          <w:rFonts w:ascii="Museo Sans 300" w:hAnsi="Museo Sans 300"/>
        </w:rPr>
        <w:t xml:space="preserve"> Die Schülerinnen und Schüler erfahren, dass zu viel Zucker und Fett gesundheitsschädlich ist und </w:t>
      </w:r>
      <w:r w:rsidR="00101CDC">
        <w:rPr>
          <w:rFonts w:ascii="Museo Sans 300" w:hAnsi="Museo Sans 300"/>
        </w:rPr>
        <w:t xml:space="preserve">dass beides </w:t>
      </w:r>
      <w:r w:rsidR="003E6DCA">
        <w:rPr>
          <w:rFonts w:ascii="Museo Sans 300" w:hAnsi="Museo Sans 300"/>
        </w:rPr>
        <w:t xml:space="preserve">in vielen Lebensmitteln </w:t>
      </w:r>
      <w:r w:rsidR="00101CDC">
        <w:rPr>
          <w:rFonts w:ascii="Museo Sans 300" w:hAnsi="Museo Sans 300"/>
        </w:rPr>
        <w:t>versteckt</w:t>
      </w:r>
      <w:r w:rsidR="003E6DCA">
        <w:rPr>
          <w:rFonts w:ascii="Museo Sans 300" w:hAnsi="Museo Sans 300"/>
        </w:rPr>
        <w:t xml:space="preserve"> </w:t>
      </w:r>
      <w:r w:rsidR="00101CDC">
        <w:rPr>
          <w:rFonts w:ascii="Museo Sans 300" w:hAnsi="Museo Sans 300"/>
        </w:rPr>
        <w:t xml:space="preserve">ist </w:t>
      </w:r>
      <w:r w:rsidR="003E6DCA">
        <w:rPr>
          <w:rFonts w:ascii="Museo Sans 300" w:hAnsi="Museo Sans 300"/>
        </w:rPr>
        <w:t xml:space="preserve">und </w:t>
      </w:r>
      <w:r w:rsidR="00101CDC">
        <w:rPr>
          <w:rFonts w:ascii="Museo Sans 300" w:hAnsi="Museo Sans 300"/>
        </w:rPr>
        <w:t>häufig in großen</w:t>
      </w:r>
      <w:r w:rsidR="003E6DCA">
        <w:rPr>
          <w:rFonts w:ascii="Museo Sans 300" w:hAnsi="Museo Sans 300"/>
        </w:rPr>
        <w:t xml:space="preserve"> Menge</w:t>
      </w:r>
      <w:r w:rsidR="00101CDC">
        <w:rPr>
          <w:rFonts w:ascii="Museo Sans 300" w:hAnsi="Museo Sans 300"/>
        </w:rPr>
        <w:t>n</w:t>
      </w:r>
      <w:r w:rsidR="003E6DCA">
        <w:rPr>
          <w:rFonts w:ascii="Museo Sans 300" w:hAnsi="Museo Sans 300"/>
        </w:rPr>
        <w:t xml:space="preserve"> vorkommt. Sie lernen auch die g</w:t>
      </w:r>
      <w:r w:rsidR="00101CDC">
        <w:rPr>
          <w:rFonts w:ascii="Museo Sans 300" w:hAnsi="Museo Sans 300"/>
        </w:rPr>
        <w:t>esunden</w:t>
      </w:r>
      <w:r w:rsidR="003E6DCA">
        <w:rPr>
          <w:rFonts w:ascii="Museo Sans 300" w:hAnsi="Museo Sans 300"/>
        </w:rPr>
        <w:t xml:space="preserve"> und die weniger g</w:t>
      </w:r>
      <w:r w:rsidR="00101CDC">
        <w:rPr>
          <w:rFonts w:ascii="Museo Sans 300" w:hAnsi="Museo Sans 300"/>
        </w:rPr>
        <w:t>esunden</w:t>
      </w:r>
      <w:r w:rsidR="003E6DCA">
        <w:rPr>
          <w:rFonts w:ascii="Museo Sans 300" w:hAnsi="Museo Sans 300"/>
        </w:rPr>
        <w:t xml:space="preserve"> Fette in Form von ungesättigten und gesättigten Fetten kennen.  </w:t>
      </w:r>
    </w:p>
    <w:p w:rsidR="00260200" w:rsidRPr="00304F2A" w:rsidRDefault="00260200" w:rsidP="00260200">
      <w:pPr>
        <w:pStyle w:val="LMMLISL03"/>
      </w:pPr>
      <w:r w:rsidRPr="00304F2A">
        <w:t>Die didaktisch-methodischen Angebote im Magazin:</w:t>
      </w:r>
    </w:p>
    <w:p w:rsidR="00260200" w:rsidRDefault="00260200" w:rsidP="00260200">
      <w:pPr>
        <w:pStyle w:val="LMMLIAufzhlung"/>
        <w:ind w:left="714" w:hanging="357"/>
      </w:pPr>
      <w:r>
        <w:t>Die S</w:t>
      </w:r>
      <w:r w:rsidR="003E6DCA">
        <w:t xml:space="preserve">chülerinnen und Schüler </w:t>
      </w:r>
      <w:r w:rsidR="00101CDC">
        <w:t>arbeiten mit dem Informationstext und</w:t>
      </w:r>
      <w:r w:rsidR="0004228F">
        <w:t xml:space="preserve"> </w:t>
      </w:r>
      <w:r w:rsidR="003E6DCA">
        <w:t>de</w:t>
      </w:r>
      <w:r w:rsidR="00101CDC">
        <w:t>r</w:t>
      </w:r>
      <w:r w:rsidR="003E6DCA">
        <w:t xml:space="preserve"> Abbildung zu den Nährwertangaben und erkunden die Nährstof</w:t>
      </w:r>
      <w:r w:rsidR="00101CDC">
        <w:t>fe</w:t>
      </w:r>
      <w:r w:rsidR="003E6DCA">
        <w:t xml:space="preserve"> in angegebenen Lebensmitteln. </w:t>
      </w:r>
    </w:p>
    <w:p w:rsidR="00942E18" w:rsidRDefault="008C1E55" w:rsidP="003E6DCA">
      <w:pPr>
        <w:pStyle w:val="LMMLIAufzhlung"/>
      </w:pPr>
      <w:r w:rsidRPr="008E5083">
        <w:t xml:space="preserve">Sie </w:t>
      </w:r>
      <w:r w:rsidR="003E6DCA">
        <w:t>lesen die Informationstexte zu Kohlenhydraten, Eiweißen und Fette und erkunden den Zuckeranteil in Cornflakes und Müsli sowie in Pflanzenöl und Butter</w:t>
      </w:r>
      <w:r w:rsidR="0004228F">
        <w:t>.</w:t>
      </w:r>
    </w:p>
    <w:p w:rsidR="008D68E4" w:rsidRDefault="004A310D" w:rsidP="0044071E">
      <w:pPr>
        <w:pStyle w:val="LMMLIAufzhlung"/>
      </w:pPr>
      <w:r>
        <w:t xml:space="preserve">Die Schülerinnen </w:t>
      </w:r>
      <w:r w:rsidR="0044071E">
        <w:t>betrachten die Abbildung zur Ernährungspyramide und machen sich mit dem Modell für eine ausgewogene Ernährung vertraut</w:t>
      </w:r>
      <w:r>
        <w:t xml:space="preserve">. </w:t>
      </w:r>
    </w:p>
    <w:p w:rsidR="008C1E55" w:rsidRDefault="00F05D92" w:rsidP="008C1E55">
      <w:pPr>
        <w:spacing w:before="240" w:after="0" w:line="240" w:lineRule="auto"/>
        <w:outlineLvl w:val="2"/>
        <w:rPr>
          <w:rFonts w:ascii="Museo Sans 900" w:hAnsi="Museo Sans 900" w:cs="MuseoSans-500"/>
          <w:b/>
          <w:bCs/>
          <w:caps/>
          <w:color w:val="004F99"/>
          <w:spacing w:val="1"/>
          <w:kern w:val="29"/>
          <w:position w:val="8"/>
          <w:sz w:val="29"/>
          <w:szCs w:val="29"/>
        </w:rPr>
      </w:pPr>
      <w:r w:rsidRPr="00E111A8">
        <w:rPr>
          <w:rFonts w:ascii="Museo Sans 900" w:hAnsi="Museo Sans 900" w:cs="MuseoSans-500"/>
          <w:b/>
          <w:bCs/>
          <w:caps/>
          <w:color w:val="8DB3E2" w:themeColor="text2" w:themeTint="66"/>
          <w:spacing w:val="1"/>
          <w:kern w:val="29"/>
          <w:position w:val="8"/>
          <w:sz w:val="29"/>
          <w:szCs w:val="29"/>
        </w:rPr>
        <w:t>TECHNIK</w:t>
      </w:r>
      <w:r w:rsidR="008C1E55">
        <w:rPr>
          <w:rFonts w:ascii="Museo Sans 900" w:hAnsi="Museo Sans 900" w:cs="MuseoSans-500"/>
          <w:b/>
          <w:bCs/>
          <w:caps/>
          <w:color w:val="004F99"/>
          <w:spacing w:val="1"/>
          <w:kern w:val="29"/>
          <w:position w:val="8"/>
          <w:sz w:val="29"/>
          <w:szCs w:val="29"/>
        </w:rPr>
        <w:t xml:space="preserve"> </w:t>
      </w:r>
      <w:r w:rsidR="008C1E55" w:rsidRPr="008E5083">
        <w:rPr>
          <w:rFonts w:ascii="Museo Sans 900" w:hAnsi="Museo Sans 900" w:cs="MuseoSans-500"/>
          <w:b/>
          <w:bCs/>
          <w:caps/>
          <w:spacing w:val="1"/>
          <w:kern w:val="29"/>
          <w:position w:val="8"/>
          <w:sz w:val="29"/>
          <w:szCs w:val="29"/>
        </w:rPr>
        <w:t xml:space="preserve">(S. </w:t>
      </w:r>
      <w:r w:rsidR="00E111A8">
        <w:rPr>
          <w:rFonts w:ascii="Museo Sans 900" w:hAnsi="Museo Sans 900" w:cs="MuseoSans-500"/>
          <w:b/>
          <w:bCs/>
          <w:caps/>
          <w:spacing w:val="1"/>
          <w:kern w:val="29"/>
          <w:position w:val="8"/>
          <w:sz w:val="29"/>
          <w:szCs w:val="29"/>
        </w:rPr>
        <w:t>10</w:t>
      </w:r>
      <w:r w:rsidR="008C1E55" w:rsidRPr="008E5083">
        <w:rPr>
          <w:rFonts w:ascii="Museo Sans 900" w:hAnsi="Museo Sans 900" w:cs="MuseoSans-500"/>
          <w:b/>
          <w:bCs/>
          <w:caps/>
          <w:spacing w:val="1"/>
          <w:kern w:val="29"/>
          <w:position w:val="8"/>
          <w:sz w:val="29"/>
          <w:szCs w:val="29"/>
        </w:rPr>
        <w:t>)</w:t>
      </w:r>
    </w:p>
    <w:p w:rsidR="00942E18" w:rsidRDefault="00101CDC" w:rsidP="00C8292D">
      <w:pPr>
        <w:pStyle w:val="LMMLIAufzhlung"/>
        <w:numPr>
          <w:ilvl w:val="0"/>
          <w:numId w:val="0"/>
        </w:numPr>
        <w:jc w:val="both"/>
        <w:rPr>
          <w:rFonts w:ascii="Museo Sans 300" w:hAnsi="Museo Sans 300"/>
        </w:rPr>
      </w:pPr>
      <w:r>
        <w:rPr>
          <w:rFonts w:ascii="Museo Sans 300" w:hAnsi="Museo Sans 300"/>
        </w:rPr>
        <w:t xml:space="preserve">Im </w:t>
      </w:r>
      <w:r w:rsidR="00F05D92">
        <w:rPr>
          <w:rFonts w:ascii="Museo Sans 300" w:hAnsi="Museo Sans 300"/>
        </w:rPr>
        <w:t>Technik</w:t>
      </w:r>
      <w:r>
        <w:rPr>
          <w:rFonts w:ascii="Museo Sans 300" w:hAnsi="Museo Sans 300"/>
        </w:rPr>
        <w:t>-Kapitel</w:t>
      </w:r>
      <w:r w:rsidR="00AC5EEA">
        <w:rPr>
          <w:rFonts w:ascii="Museo Sans 300" w:hAnsi="Museo Sans 300"/>
        </w:rPr>
        <w:t xml:space="preserve"> erfahren die Schülerinnen und Schüler, </w:t>
      </w:r>
      <w:r w:rsidR="00E111A8">
        <w:rPr>
          <w:rFonts w:ascii="Museo Sans 300" w:hAnsi="Museo Sans 300"/>
        </w:rPr>
        <w:t>das Pflanzen als Energieträger auch im technischen Bereich zur Stromerzeugung, für die Mobilität und für Wärmeerzeugung genutzt werden.</w:t>
      </w:r>
    </w:p>
    <w:p w:rsidR="008C1E55" w:rsidRPr="00304F2A" w:rsidRDefault="008C1E55" w:rsidP="008C1E55">
      <w:pPr>
        <w:pStyle w:val="LMMLISL03"/>
      </w:pPr>
      <w:r w:rsidRPr="00304F2A">
        <w:t>Die didaktisch-methodischen Angebote im Magazin:</w:t>
      </w:r>
    </w:p>
    <w:p w:rsidR="008C1E55" w:rsidRDefault="008C1E55" w:rsidP="008C1E55">
      <w:pPr>
        <w:pStyle w:val="LMMLIAufzhlung"/>
        <w:ind w:left="714" w:hanging="357"/>
      </w:pPr>
      <w:r>
        <w:t xml:space="preserve">Die Schülerinnen und Schüler </w:t>
      </w:r>
      <w:r w:rsidR="00E111A8">
        <w:t>lesen den Informationstext und tragen</w:t>
      </w:r>
      <w:r w:rsidR="00F05D92">
        <w:t xml:space="preserve"> die passenden Wörter in die Lücken ein.</w:t>
      </w:r>
    </w:p>
    <w:p w:rsidR="008C1E55" w:rsidRDefault="00F05D92" w:rsidP="008C1E55">
      <w:pPr>
        <w:pStyle w:val="LMMLIAufzhlung"/>
      </w:pPr>
      <w:r>
        <w:t xml:space="preserve">Sie </w:t>
      </w:r>
      <w:r w:rsidR="00E111A8">
        <w:t xml:space="preserve">lesen den Informationstext, betrachten die Fotos und </w:t>
      </w:r>
      <w:r>
        <w:t xml:space="preserve">vertiefen </w:t>
      </w:r>
      <w:r w:rsidR="00E111A8">
        <w:t>ihr Wissen über die Energienutzung von Pflanzen</w:t>
      </w:r>
      <w:r w:rsidR="00F108D5">
        <w:t>.</w:t>
      </w:r>
      <w:r w:rsidR="00C8292D">
        <w:t xml:space="preserve"> </w:t>
      </w:r>
    </w:p>
    <w:p w:rsidR="00E111A8" w:rsidRDefault="00E111A8" w:rsidP="008C1E55">
      <w:pPr>
        <w:pStyle w:val="LMMLIAufzhlung"/>
      </w:pPr>
      <w:r>
        <w:t>In einem einfachen Experiment veranschaulichen sich die Schülerinnen und Schüler, die aus Pflanzen Energie in Form von Biogas gewonnen werden kann.</w:t>
      </w:r>
    </w:p>
    <w:p w:rsidR="00C8292D" w:rsidRDefault="00C8292D" w:rsidP="00C8292D">
      <w:pPr>
        <w:pStyle w:val="LMMLIAufzhlung"/>
        <w:numPr>
          <w:ilvl w:val="0"/>
          <w:numId w:val="0"/>
        </w:numPr>
        <w:ind w:left="360"/>
        <w:rPr>
          <w:b/>
        </w:rPr>
      </w:pPr>
    </w:p>
    <w:p w:rsidR="008D68E4" w:rsidRPr="00DB3DFF" w:rsidRDefault="008D68E4" w:rsidP="008D68E4">
      <w:pPr>
        <w:pStyle w:val="LMMLISL"/>
        <w:spacing w:before="260"/>
        <w:outlineLvl w:val="1"/>
      </w:pPr>
      <w:r w:rsidRPr="00DB3DFF">
        <w:t xml:space="preserve">2.3 Linktipps zum „LINGO macht MINT“-Magazin </w:t>
      </w:r>
      <w:r w:rsidR="0023440D">
        <w:t>2</w:t>
      </w:r>
    </w:p>
    <w:p w:rsidR="00C87D96" w:rsidRPr="005234F5" w:rsidRDefault="008D68E4" w:rsidP="004E23CA">
      <w:pPr>
        <w:rPr>
          <w:rFonts w:ascii="Arial" w:hAnsi="Arial" w:cs="Arial"/>
        </w:rPr>
      </w:pPr>
      <w:r w:rsidRPr="000D0132">
        <w:rPr>
          <w:rFonts w:cs="MuseoSans-300"/>
          <w:i/>
          <w:kern w:val="1"/>
          <w:sz w:val="20"/>
          <w:szCs w:val="20"/>
        </w:rPr>
        <w:t xml:space="preserve">Links aus Magazin </w:t>
      </w:r>
      <w:r w:rsidR="00101CDC">
        <w:rPr>
          <w:rFonts w:cs="MuseoSans-300"/>
          <w:i/>
          <w:kern w:val="1"/>
          <w:sz w:val="20"/>
          <w:szCs w:val="20"/>
        </w:rPr>
        <w:t>7</w:t>
      </w:r>
      <w:r w:rsidRPr="000D0132">
        <w:rPr>
          <w:rFonts w:cs="MuseoSans-300"/>
          <w:i/>
          <w:kern w:val="1"/>
          <w:sz w:val="20"/>
          <w:szCs w:val="20"/>
        </w:rPr>
        <w:t xml:space="preserve"> „</w:t>
      </w:r>
      <w:r w:rsidR="004E23CA">
        <w:rPr>
          <w:rFonts w:cs="MuseoSans-300"/>
          <w:i/>
          <w:kern w:val="1"/>
          <w:sz w:val="20"/>
          <w:szCs w:val="20"/>
        </w:rPr>
        <w:t>Essen auf der Welt</w:t>
      </w:r>
      <w:r w:rsidRPr="000D0132">
        <w:rPr>
          <w:rFonts w:cs="MuseoSans-300"/>
          <w:i/>
          <w:kern w:val="1"/>
          <w:sz w:val="20"/>
          <w:szCs w:val="20"/>
        </w:rPr>
        <w:t>“:</w:t>
      </w:r>
      <w:r w:rsidR="000D0132">
        <w:rPr>
          <w:rFonts w:cs="MuseoSans-300"/>
          <w:i/>
          <w:kern w:val="1"/>
          <w:sz w:val="20"/>
          <w:szCs w:val="20"/>
        </w:rPr>
        <w:br/>
      </w:r>
      <w:r w:rsidR="003A0B12" w:rsidRPr="000D0132">
        <w:rPr>
          <w:sz w:val="20"/>
          <w:szCs w:val="20"/>
        </w:rPr>
        <w:br/>
      </w:r>
      <w:r w:rsidR="005234F5" w:rsidRPr="005234F5">
        <w:rPr>
          <w:rFonts w:cs="MuseoSans-300"/>
          <w:kern w:val="1"/>
          <w:sz w:val="20"/>
          <w:szCs w:val="20"/>
        </w:rPr>
        <w:lastRenderedPageBreak/>
        <w:t>kindernetz.de</w:t>
      </w:r>
      <w:r w:rsidR="00C87D96" w:rsidRPr="005234F5">
        <w:rPr>
          <w:rFonts w:cs="MuseoSans-300"/>
          <w:kern w:val="1"/>
          <w:sz w:val="20"/>
          <w:szCs w:val="20"/>
        </w:rPr>
        <w:t xml:space="preserve">: </w:t>
      </w:r>
      <w:r w:rsidR="005234F5">
        <w:rPr>
          <w:rFonts w:cs="MuseoSans-300"/>
          <w:kern w:val="1"/>
          <w:sz w:val="20"/>
          <w:szCs w:val="20"/>
        </w:rPr>
        <w:t>Was passiert mit den Nährstoffen im Körper?</w:t>
      </w:r>
      <w:r w:rsidR="00140478" w:rsidRPr="005234F5">
        <w:rPr>
          <w:sz w:val="20"/>
          <w:szCs w:val="20"/>
        </w:rPr>
        <w:br/>
      </w:r>
      <w:hyperlink r:id="rId12" w:history="1">
        <w:r w:rsidR="005234F5" w:rsidRPr="007826E9">
          <w:rPr>
            <w:rStyle w:val="Hyperlink"/>
            <w:rFonts w:cs="Arial"/>
            <w:sz w:val="20"/>
            <w:szCs w:val="20"/>
          </w:rPr>
          <w:t>https://www.kindernetz.de/infonetz/ernaehrung/ernaehrung/eiweiss/-/id=29358/nid=29358/did=29378/17ny3n6/index.html</w:t>
        </w:r>
      </w:hyperlink>
      <w:r w:rsidR="005234F5">
        <w:rPr>
          <w:rFonts w:ascii="Arial" w:hAnsi="Arial" w:cs="Arial"/>
        </w:rPr>
        <w:br/>
      </w:r>
      <w:proofErr w:type="spellStart"/>
      <w:r w:rsidR="005234F5">
        <w:rPr>
          <w:sz w:val="20"/>
          <w:szCs w:val="20"/>
        </w:rPr>
        <w:t>Youtube</w:t>
      </w:r>
      <w:proofErr w:type="spellEnd"/>
      <w:r w:rsidR="005234F5">
        <w:rPr>
          <w:sz w:val="20"/>
          <w:szCs w:val="20"/>
        </w:rPr>
        <w:t>: Über Essen und Trinken</w:t>
      </w:r>
      <w:r w:rsidR="008366CE" w:rsidRPr="000D0132">
        <w:rPr>
          <w:sz w:val="20"/>
          <w:szCs w:val="20"/>
        </w:rPr>
        <w:br/>
      </w:r>
    </w:p>
    <w:p w:rsidR="004E23CA" w:rsidRDefault="00DB3DFF" w:rsidP="004E23CA">
      <w:pPr>
        <w:rPr>
          <w:rFonts w:asciiTheme="majorHAnsi" w:hAnsiTheme="majorHAnsi"/>
          <w:sz w:val="24"/>
          <w:szCs w:val="24"/>
        </w:rPr>
      </w:pPr>
      <w:r w:rsidRPr="006E1A4A">
        <w:rPr>
          <w:rFonts w:cs="MuseoSans-300"/>
          <w:i/>
          <w:kern w:val="1"/>
          <w:sz w:val="20"/>
          <w:szCs w:val="20"/>
        </w:rPr>
        <w:t>Weitere interessante Links zum Thema:</w:t>
      </w:r>
      <w:r w:rsidR="002A0BE0">
        <w:rPr>
          <w:rFonts w:cs="MuseoSans-300"/>
          <w:i/>
          <w:kern w:val="1"/>
          <w:sz w:val="20"/>
          <w:szCs w:val="20"/>
        </w:rPr>
        <w:br/>
      </w:r>
      <w:r w:rsidR="000D0132" w:rsidRPr="004E23CA">
        <w:rPr>
          <w:rFonts w:cs="MuseoSans-300"/>
          <w:kern w:val="1"/>
          <w:sz w:val="20"/>
          <w:szCs w:val="20"/>
        </w:rPr>
        <w:t xml:space="preserve">Kindernetz.de: </w:t>
      </w:r>
      <w:r w:rsidR="004E23CA" w:rsidRPr="004E23CA">
        <w:rPr>
          <w:rFonts w:cs="MuseoSans-300"/>
          <w:kern w:val="1"/>
          <w:sz w:val="20"/>
          <w:szCs w:val="20"/>
        </w:rPr>
        <w:t>Gesunde Ernährung – du bist, was du isst</w:t>
      </w:r>
      <w:r w:rsidR="000D0132" w:rsidRPr="004E23CA">
        <w:rPr>
          <w:rFonts w:cs="MuseoSans-300"/>
          <w:kern w:val="1"/>
          <w:sz w:val="20"/>
          <w:szCs w:val="20"/>
        </w:rPr>
        <w:t xml:space="preserve"> </w:t>
      </w:r>
      <w:hyperlink r:id="rId13" w:history="1">
        <w:r w:rsidR="004E23CA" w:rsidRPr="004E23CA">
          <w:rPr>
            <w:rStyle w:val="Hyperlink"/>
            <w:sz w:val="20"/>
            <w:szCs w:val="20"/>
          </w:rPr>
          <w:t>https://www.kindernetz.de/infonetz/ernaehrung/ernaehrung/-/id=29358/15z2z4g/index.html</w:t>
        </w:r>
      </w:hyperlink>
      <w:r w:rsidR="004E23CA" w:rsidRPr="004E23CA">
        <w:rPr>
          <w:rStyle w:val="Hyperlink"/>
          <w:sz w:val="20"/>
          <w:szCs w:val="20"/>
        </w:rPr>
        <w:br/>
      </w:r>
      <w:r w:rsidR="004E23CA" w:rsidRPr="004E23CA">
        <w:rPr>
          <w:rFonts w:cs="MuseoSans-300"/>
          <w:kern w:val="1"/>
          <w:sz w:val="20"/>
          <w:szCs w:val="20"/>
        </w:rPr>
        <w:t>planet-schule.de</w:t>
      </w:r>
      <w:r w:rsidR="000D0132" w:rsidRPr="004E23CA">
        <w:rPr>
          <w:rFonts w:cs="MuseoSans-300"/>
          <w:kern w:val="1"/>
          <w:sz w:val="20"/>
          <w:szCs w:val="20"/>
        </w:rPr>
        <w:t xml:space="preserve">: </w:t>
      </w:r>
      <w:r w:rsidR="004E23CA" w:rsidRPr="004E23CA">
        <w:rPr>
          <w:rFonts w:cs="MuseoSans-300"/>
          <w:kern w:val="1"/>
          <w:sz w:val="20"/>
          <w:szCs w:val="20"/>
        </w:rPr>
        <w:t>Abenteuer Ernährung</w:t>
      </w:r>
      <w:r w:rsidR="002A0BE0" w:rsidRPr="004E23CA">
        <w:rPr>
          <w:rFonts w:cs="MuseoSans-300"/>
          <w:i/>
          <w:kern w:val="1"/>
          <w:sz w:val="20"/>
          <w:szCs w:val="20"/>
        </w:rPr>
        <w:br/>
      </w:r>
      <w:hyperlink r:id="rId14" w:history="1">
        <w:r w:rsidR="004E23CA" w:rsidRPr="004E23CA">
          <w:rPr>
            <w:rStyle w:val="Hyperlink"/>
            <w:sz w:val="20"/>
            <w:szCs w:val="20"/>
          </w:rPr>
          <w:t>https://www.planet-schule.de/sf/filme-online.php?film=8458</w:t>
        </w:r>
      </w:hyperlink>
      <w:r w:rsidR="004E23CA" w:rsidRPr="004E23CA">
        <w:rPr>
          <w:sz w:val="20"/>
          <w:szCs w:val="20"/>
        </w:rPr>
        <w:br/>
      </w:r>
      <w:r w:rsidR="004E23CA" w:rsidRPr="004E23CA">
        <w:rPr>
          <w:rFonts w:cs="MuseoSans-300"/>
          <w:kern w:val="1"/>
          <w:sz w:val="20"/>
          <w:szCs w:val="20"/>
        </w:rPr>
        <w:t>ernaehrungsstudio.nestle.de: Ernährungsthemen</w:t>
      </w:r>
      <w:r w:rsidR="002A0BE0" w:rsidRPr="004E23CA">
        <w:rPr>
          <w:rFonts w:cs="MuseoSans-300"/>
          <w:kern w:val="1"/>
          <w:sz w:val="20"/>
          <w:szCs w:val="20"/>
        </w:rPr>
        <w:br/>
      </w:r>
      <w:r w:rsidR="004E23CA" w:rsidRPr="004E23CA">
        <w:rPr>
          <w:sz w:val="20"/>
          <w:szCs w:val="20"/>
        </w:rPr>
        <w:t>https://ernaehrungsstudio.nestle.de/fachkraefte/schuleunterricht/downloadbereich_unterrichtsmaterial.html</w:t>
      </w:r>
    </w:p>
    <w:p w:rsidR="0092561B" w:rsidRPr="0092561B" w:rsidRDefault="0092561B" w:rsidP="0092561B">
      <w:pPr>
        <w:pStyle w:val="LMMLISL"/>
        <w:outlineLvl w:val="0"/>
      </w:pPr>
      <w:r w:rsidRPr="0092561B">
        <w:t xml:space="preserve">3. LINGO </w:t>
      </w:r>
      <w:proofErr w:type="spellStart"/>
      <w:r w:rsidRPr="0092561B">
        <w:t>MINTmobil</w:t>
      </w:r>
      <w:proofErr w:type="spellEnd"/>
      <w:r w:rsidRPr="0092561B">
        <w:t xml:space="preserve"> für Jugendliche</w:t>
      </w:r>
    </w:p>
    <w:p w:rsidR="0092561B" w:rsidRPr="00500899" w:rsidRDefault="0092561B" w:rsidP="00500899">
      <w:pPr>
        <w:pStyle w:val="LMMLISL02"/>
        <w:outlineLvl w:val="1"/>
        <w:rPr>
          <w:kern w:val="1"/>
        </w:rPr>
      </w:pPr>
      <w:r w:rsidRPr="00500899">
        <w:rPr>
          <w:kern w:val="1"/>
        </w:rPr>
        <w:t>Die Website „</w:t>
      </w:r>
      <w:proofErr w:type="spellStart"/>
      <w:r w:rsidRPr="009F299D">
        <w:rPr>
          <w:rFonts w:ascii="Museo-700" w:hAnsi="Museo-700" w:cs="Museo-700"/>
          <w:caps w:val="0"/>
          <w:kern w:val="1"/>
          <w:sz w:val="29"/>
          <w:szCs w:val="29"/>
        </w:rPr>
        <w:t>MINTmobil</w:t>
      </w:r>
      <w:proofErr w:type="spellEnd"/>
      <w:r w:rsidRPr="00500899">
        <w:rPr>
          <w:kern w:val="1"/>
        </w:rPr>
        <w:t>“</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neue </w:t>
      </w:r>
      <w:proofErr w:type="spellStart"/>
      <w:r w:rsidRPr="0092561B">
        <w:rPr>
          <w:rFonts w:ascii="Museo Sans 300" w:hAnsi="Museo Sans 300" w:cs="MuseoSans-300"/>
          <w:kern w:val="1"/>
          <w:sz w:val="20"/>
          <w:szCs w:val="20"/>
        </w:rPr>
        <w:t>Lingo</w:t>
      </w:r>
      <w:proofErr w:type="spellEnd"/>
      <w:r w:rsidRPr="0092561B">
        <w:rPr>
          <w:rFonts w:ascii="Museo Sans 300" w:hAnsi="Museo Sans 300" w:cs="MuseoSans-300"/>
          <w:kern w:val="1"/>
          <w:sz w:val="20"/>
          <w:szCs w:val="20"/>
        </w:rPr>
        <w:t xml:space="preserve"> bietet auch mobile und interaktive Inhalte für Jugendliche zwischen 13 und 16 Jahren. Die Inhalte im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-Bereich der Website lingonetz.de greifen die Themenschwerpunkte des Magazins „</w:t>
      </w:r>
      <w:r w:rsidR="001C725C">
        <w:rPr>
          <w:rFonts w:ascii="Museo Sans 300" w:hAnsi="Museo Sans 300" w:cs="MuseoSans-300"/>
          <w:kern w:val="1"/>
          <w:sz w:val="20"/>
          <w:szCs w:val="20"/>
        </w:rPr>
        <w:t>Essen auf der Welt</w:t>
      </w:r>
      <w:r w:rsidRPr="0092561B">
        <w:rPr>
          <w:rFonts w:ascii="Museo Sans 300" w:hAnsi="Museo Sans 300" w:cs="MuseoSans-300"/>
          <w:kern w:val="1"/>
          <w:sz w:val="20"/>
          <w:szCs w:val="20"/>
        </w:rPr>
        <w:t>“ in fachlicher Anlehnung an die MINT-Fächer und Lehrpläne für 13- bis 16-Jährige auf. Dabei gehen die fachlichen Inhalte von lebensweltlichen und alltagsnahen Fragestellungen der jugendlichen Deutschlerner aus. Die webbasierten Applikationen wie Drag &amp; Drop, Quiz, Multiple Choice, Fotoschieber</w:t>
      </w:r>
      <w:r w:rsidR="001040A0">
        <w:rPr>
          <w:rFonts w:ascii="Museo Sans 300" w:hAnsi="Museo Sans 300" w:cs="MuseoSans-300"/>
          <w:kern w:val="1"/>
          <w:sz w:val="20"/>
          <w:szCs w:val="20"/>
        </w:rPr>
        <w:t>, Videos</w:t>
      </w:r>
      <w:r w:rsidRPr="0092561B">
        <w:rPr>
          <w:rFonts w:ascii="Museo Sans 300" w:hAnsi="Museo Sans 300" w:cs="MuseoSans-300"/>
          <w:kern w:val="1"/>
          <w:sz w:val="20"/>
          <w:szCs w:val="20"/>
        </w:rPr>
        <w:t xml:space="preserve"> etc. ermöglichen eine interaktive Beschäftigung mit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1C725C">
        <w:rPr>
          <w:rFonts w:ascii="Museo Sans 300" w:hAnsi="Museo Sans 300" w:cs="MuseoSans-300"/>
          <w:kern w:val="1"/>
          <w:sz w:val="20"/>
          <w:szCs w:val="20"/>
        </w:rPr>
        <w:t>Essen</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rsidR="0092561B" w:rsidRPr="00500899" w:rsidRDefault="0092561B" w:rsidP="00500899">
      <w:pPr>
        <w:pStyle w:val="LMMLISL02"/>
        <w:outlineLvl w:val="1"/>
        <w:rPr>
          <w:kern w:val="1"/>
        </w:rPr>
      </w:pPr>
      <w:r w:rsidRPr="00500899">
        <w:rPr>
          <w:kern w:val="1"/>
        </w:rPr>
        <w:t>Die „</w:t>
      </w:r>
      <w:r w:rsidRPr="009F299D">
        <w:rPr>
          <w:rFonts w:ascii="Museo-700" w:hAnsi="Museo-700" w:cs="Museo-700"/>
          <w:caps w:val="0"/>
          <w:kern w:val="1"/>
          <w:sz w:val="29"/>
          <w:szCs w:val="29"/>
        </w:rPr>
        <w:t>MINT</w:t>
      </w:r>
      <w:r w:rsidRPr="00500899">
        <w:rPr>
          <w:kern w:val="1"/>
        </w:rPr>
        <w:t>“</w:t>
      </w:r>
      <w:r w:rsidR="00101CDC">
        <w:rPr>
          <w:kern w:val="1"/>
        </w:rPr>
        <w:t>QUIZ</w:t>
      </w:r>
      <w:r w:rsidRPr="00500899">
        <w:rPr>
          <w:kern w:val="1"/>
        </w:rPr>
        <w:t>-App für Jugendliche</w:t>
      </w:r>
    </w:p>
    <w:p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Darüber hinaus können sich die jungen Deutschlernenden die </w:t>
      </w:r>
      <w:r w:rsidR="00101CDC">
        <w:rPr>
          <w:rFonts w:ascii="Museo Sans 300" w:hAnsi="Museo Sans 300" w:cs="MuseoSans-300"/>
          <w:kern w:val="1"/>
          <w:sz w:val="20"/>
          <w:szCs w:val="20"/>
        </w:rPr>
        <w:t>Quiz-</w:t>
      </w:r>
      <w:proofErr w:type="spellStart"/>
      <w:r w:rsidRPr="0092561B">
        <w:rPr>
          <w:rFonts w:ascii="Museo Sans 300" w:hAnsi="Museo Sans 300" w:cs="MuseoSans-300"/>
          <w:kern w:val="1"/>
          <w:sz w:val="20"/>
          <w:szCs w:val="20"/>
        </w:rPr>
        <w:t>App</w:t>
      </w:r>
      <w:proofErr w:type="spellEnd"/>
      <w:r w:rsidRPr="0092561B">
        <w:rPr>
          <w:rFonts w:ascii="Museo Sans 300" w:hAnsi="Museo Sans 300" w:cs="MuseoSans-300"/>
          <w:kern w:val="1"/>
          <w:sz w:val="20"/>
          <w:szCs w:val="20"/>
        </w:rPr>
        <w:t xml:space="preserve"> LINGO MINT auf ihr Smartphone oder ihr</w:t>
      </w:r>
      <w:r w:rsidR="00101CDC">
        <w:rPr>
          <w:rFonts w:ascii="Museo Sans 300" w:hAnsi="Museo Sans 300" w:cs="MuseoSans-300"/>
          <w:kern w:val="1"/>
          <w:sz w:val="20"/>
          <w:szCs w:val="20"/>
        </w:rPr>
        <w:t xml:space="preserve"> </w:t>
      </w:r>
      <w:proofErr w:type="spellStart"/>
      <w:r w:rsidR="00101CDC">
        <w:rPr>
          <w:rFonts w:ascii="Museo Sans 300" w:hAnsi="Museo Sans 300" w:cs="MuseoSans-300"/>
          <w:kern w:val="1"/>
          <w:sz w:val="20"/>
          <w:szCs w:val="20"/>
        </w:rPr>
        <w:t>Tablet</w:t>
      </w:r>
      <w:proofErr w:type="spellEnd"/>
      <w:r w:rsidR="00101CDC">
        <w:rPr>
          <w:rFonts w:ascii="Museo Sans 300" w:hAnsi="Museo Sans 300" w:cs="MuseoSans-300"/>
          <w:kern w:val="1"/>
          <w:sz w:val="20"/>
          <w:szCs w:val="20"/>
        </w:rPr>
        <w:t xml:space="preserve"> </w:t>
      </w:r>
      <w:r w:rsidRPr="0092561B">
        <w:rPr>
          <w:rFonts w:ascii="Museo Sans 300" w:hAnsi="Museo Sans 300" w:cs="MuseoSans-300"/>
          <w:kern w:val="1"/>
          <w:sz w:val="20"/>
          <w:szCs w:val="20"/>
        </w:rPr>
        <w:t>laden. Sie bietet das bei Jugendlichen beliebte Format Quizduell, bei dem zwei Lernende im Wettbewerb Quizfragen zu MINT-Themen beantworten müssen.</w:t>
      </w:r>
    </w:p>
    <w:p w:rsidR="001C725C" w:rsidRDefault="001C725C" w:rsidP="00EE4C18">
      <w:pPr>
        <w:pStyle w:val="LMMLISL"/>
        <w:spacing w:before="260"/>
        <w:outlineLvl w:val="1"/>
      </w:pPr>
    </w:p>
    <w:p w:rsidR="00EE4C18" w:rsidRPr="00EE4C18" w:rsidRDefault="00EE4C18" w:rsidP="00EE4C18">
      <w:pPr>
        <w:pStyle w:val="LMMLISL"/>
        <w:spacing w:before="260"/>
        <w:outlineLvl w:val="1"/>
      </w:pPr>
      <w:r w:rsidRPr="00EE4C18">
        <w:lastRenderedPageBreak/>
        <w:t xml:space="preserve">3.1 Kompetenzerwerb mit „LINGO </w:t>
      </w:r>
      <w:proofErr w:type="spellStart"/>
      <w:r w:rsidRPr="00EE4C18">
        <w:t>MINTmobil</w:t>
      </w:r>
      <w:proofErr w:type="spellEnd"/>
      <w:r w:rsidRPr="00EE4C18">
        <w:t>“</w:t>
      </w:r>
    </w:p>
    <w:p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(fach)sprachliche Kompetenzerwerb für Jugendliche in der Altersgruppe 13 bis 16 Jahren erfolgt im Referenzrahmen A</w:t>
      </w:r>
      <w:r w:rsidR="00101CDC">
        <w:rPr>
          <w:rFonts w:ascii="Museo Sans 300" w:hAnsi="Museo Sans 300" w:cs="MuseoSans-300"/>
          <w:kern w:val="1"/>
          <w:sz w:val="20"/>
          <w:szCs w:val="20"/>
        </w:rPr>
        <w:t>2</w:t>
      </w:r>
      <w:r w:rsidRPr="00EE4C18">
        <w:rPr>
          <w:rFonts w:ascii="Museo Sans 300" w:hAnsi="Museo Sans 300" w:cs="MuseoSans-300"/>
          <w:kern w:val="1"/>
          <w:sz w:val="20"/>
          <w:szCs w:val="20"/>
        </w:rPr>
        <w:t xml:space="preserve"> bis B1. Dabei werden kommunikative Teilkompetenzen erworben in den Bereichen:</w:t>
      </w:r>
    </w:p>
    <w:p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verstehen wesentliche Fachinhalte in einfach formulierten Erläuterungen, Beschreibungen und Darstellungen und können diese Inhalte mit eigenen Worten zusammenfassen und kommentieren.</w:t>
      </w:r>
    </w:p>
    <w:p w:rsidR="00EE4C18" w:rsidRPr="009F299D" w:rsidRDefault="00EE4C18" w:rsidP="009F299D">
      <w:pPr>
        <w:pStyle w:val="LMMLIAufzhlung"/>
      </w:pPr>
      <w:r w:rsidRPr="009F299D">
        <w:t>verstehen einfache bis ausführliche Hinweise und Erklärungen.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schreiben Wörter und kurze Sätze zu Kerninhalten im Themenbereich „</w:t>
      </w:r>
      <w:r w:rsidR="001C725C">
        <w:t>Essen</w:t>
      </w:r>
      <w:r w:rsidRPr="009F299D">
        <w:t>“.</w:t>
      </w:r>
    </w:p>
    <w:p w:rsidR="00EE4C18" w:rsidRPr="009F299D" w:rsidRDefault="00EE4C18" w:rsidP="009F299D">
      <w:pPr>
        <w:pStyle w:val="LMMLIAufzhlung"/>
      </w:pPr>
      <w:r w:rsidRPr="009F299D">
        <w:t xml:space="preserve">vervollständigen Sätze und kurze Texte </w:t>
      </w:r>
      <w:r w:rsidR="003C5117">
        <w:t xml:space="preserve">in einem </w:t>
      </w:r>
      <w:r w:rsidRPr="009F299D">
        <w:t>vorgegebenen Rahmen.</w:t>
      </w:r>
    </w:p>
    <w:p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rsidR="00EE4C18" w:rsidRPr="009F299D" w:rsidRDefault="00EE4C18" w:rsidP="009F299D">
      <w:pPr>
        <w:pStyle w:val="LMMLIAufzhlung"/>
      </w:pPr>
      <w:r w:rsidRPr="009F299D">
        <w:t>verfügen über den Grundwortschatz und darüber hinaus über Fachbegriffe des Themas und wenden diese sach- und kontextbezogen an.</w:t>
      </w:r>
    </w:p>
    <w:p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rsidR="00A01260" w:rsidRPr="00A01260" w:rsidRDefault="00A01260" w:rsidP="00A01260">
      <w:pPr>
        <w:pStyle w:val="LMMLIAufzhlung"/>
      </w:pPr>
      <w:r w:rsidRPr="00A01260">
        <w:t>können im Themenfeld „</w:t>
      </w:r>
      <w:r w:rsidR="001C725C">
        <w:t>Essen</w:t>
      </w:r>
      <w:r w:rsidRPr="00A01260">
        <w:t>“ Alltagserfahrungen und kulturspezifische Besonderheiten und Perspektiven in ihrem Land auffinden und (fach)sprachlich zum Ausdruck bringen.</w:t>
      </w:r>
    </w:p>
    <w:p w:rsidR="00A01260" w:rsidRPr="00A01260" w:rsidRDefault="00A01260" w:rsidP="00A01260">
      <w:pPr>
        <w:pStyle w:val="LMMLIAufzhlung"/>
      </w:pPr>
      <w:r w:rsidRPr="00A01260">
        <w:t>sind in der Lage Eigenheiten der deutschen (Fach)Sprache zu erkunden und mit ihrer Sprache zu vergleichen sowie diese exemplarisch an Beispielen aufzuzeigen.</w:t>
      </w:r>
    </w:p>
    <w:p w:rsidR="00A01260" w:rsidRDefault="00A01260" w:rsidP="00A01260">
      <w:pPr>
        <w:pStyle w:val="LMMLIAufzhlung"/>
      </w:pPr>
      <w:r w:rsidRPr="00A01260">
        <w:t>reflektieren in Ansätzen das Potenzial ihrer individuellen Mehrsprachigkeit.</w:t>
      </w:r>
    </w:p>
    <w:p w:rsidR="00BB6882" w:rsidRPr="00A01260" w:rsidRDefault="00BB6882" w:rsidP="00BB6882">
      <w:pPr>
        <w:pStyle w:val="LMMLIAufzhlung"/>
        <w:numPr>
          <w:ilvl w:val="0"/>
          <w:numId w:val="0"/>
        </w:numPr>
        <w:ind w:left="720"/>
      </w:pPr>
    </w:p>
    <w:p w:rsidR="00CC6A62" w:rsidRPr="00CC6A62" w:rsidRDefault="00CC6A62" w:rsidP="00CC6A62">
      <w:pPr>
        <w:pStyle w:val="LMMLISL"/>
        <w:spacing w:before="260"/>
        <w:outlineLvl w:val="1"/>
      </w:pPr>
      <w:r w:rsidRPr="00CC6A62">
        <w:lastRenderedPageBreak/>
        <w:t>3.2 Inhalte zu „</w:t>
      </w:r>
      <w:r w:rsidR="001C725C">
        <w:t>Essen</w:t>
      </w:r>
      <w:r w:rsidR="0001561A">
        <w:t xml:space="preserve"> auf der </w:t>
      </w:r>
      <w:r w:rsidR="001C725C">
        <w:t>Welt</w:t>
      </w:r>
      <w:r w:rsidRPr="00CC6A62">
        <w:t>“ für Jugendliche</w:t>
      </w:r>
      <w:r w:rsidR="00101CDC">
        <w:t>: www.</w:t>
      </w:r>
      <w:r w:rsidRPr="00CC6A62">
        <w:t>lingonetz.de/</w:t>
      </w:r>
      <w:r w:rsidR="00101CDC">
        <w:t>mint</w:t>
      </w:r>
    </w:p>
    <w:p w:rsidR="0016438F" w:rsidRPr="000B5BA1" w:rsidRDefault="00CC6A62" w:rsidP="000B5BA1">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1C725C">
        <w:rPr>
          <w:rFonts w:ascii="Museo Sans 300" w:hAnsi="Museo Sans 300" w:cs="MuseoSans-300"/>
          <w:kern w:val="1"/>
          <w:sz w:val="20"/>
          <w:szCs w:val="20"/>
        </w:rPr>
        <w:t>Essen</w:t>
      </w:r>
      <w:r w:rsidRPr="00CC6A62">
        <w:rPr>
          <w:rFonts w:ascii="Museo Sans 300" w:hAnsi="Museo Sans 300" w:cs="MuseoSans-300"/>
          <w:kern w:val="1"/>
          <w:sz w:val="20"/>
          <w:szCs w:val="20"/>
        </w:rPr>
        <w:t>“ im Überblick:</w:t>
      </w:r>
    </w:p>
    <w:p w:rsidR="004E23CA" w:rsidRDefault="0001561A" w:rsidP="0001561A">
      <w:pPr>
        <w:rPr>
          <w:rFonts w:ascii="Museo Sans 900" w:hAnsi="Museo Sans 900" w:cs="MuseoSans-500"/>
          <w:b/>
          <w:bCs/>
          <w:caps/>
          <w:color w:val="0000FF"/>
          <w:spacing w:val="1"/>
          <w:kern w:val="29"/>
          <w:position w:val="8"/>
          <w:sz w:val="19"/>
          <w:szCs w:val="29"/>
        </w:rPr>
      </w:pPr>
      <w:r w:rsidRPr="0001561A">
        <w:rPr>
          <w:rFonts w:ascii="Museo Sans 900" w:hAnsi="Museo Sans 900" w:cs="MuseoSans-500"/>
          <w:b/>
          <w:bCs/>
          <w:caps/>
          <w:color w:val="0000FF"/>
          <w:spacing w:val="1"/>
          <w:kern w:val="29"/>
          <w:position w:val="8"/>
          <w:sz w:val="19"/>
          <w:szCs w:val="29"/>
        </w:rPr>
        <w:t>ERDKUNDE</w:t>
      </w:r>
    </w:p>
    <w:p w:rsidR="00CC6A62" w:rsidRPr="0001561A" w:rsidRDefault="001C725C" w:rsidP="0001561A">
      <w:pPr>
        <w:rPr>
          <w:rFonts w:ascii="Museo Sans 900" w:hAnsi="Museo Sans 900" w:cs="MuseoSans-500"/>
          <w:b/>
          <w:bCs/>
          <w:caps/>
          <w:color w:val="0000FF"/>
          <w:spacing w:val="1"/>
          <w:kern w:val="29"/>
          <w:position w:val="8"/>
          <w:sz w:val="19"/>
          <w:szCs w:val="29"/>
        </w:rPr>
      </w:pPr>
      <w:r>
        <w:rPr>
          <w:rFonts w:ascii="MuseoSans-500" w:hAnsi="MuseoSans-500" w:cs="MuseoSans-500"/>
          <w:b/>
          <w:bCs/>
          <w:i/>
          <w:spacing w:val="1"/>
          <w:kern w:val="1"/>
          <w:sz w:val="20"/>
          <w:szCs w:val="20"/>
        </w:rPr>
        <w:t>Slow Food – Fast Food</w:t>
      </w:r>
    </w:p>
    <w:p w:rsidR="00CC6A62" w:rsidRPr="007C36B1" w:rsidRDefault="00BB6882" w:rsidP="005A1F30">
      <w:pPr>
        <w:spacing w:after="0"/>
        <w:jc w:val="both"/>
        <w:rPr>
          <w:rFonts w:ascii="Museo Sans 300" w:hAnsi="Museo Sans 300" w:cs="MuseoSans-300"/>
          <w:i/>
          <w:kern w:val="1"/>
          <w:sz w:val="20"/>
          <w:szCs w:val="20"/>
        </w:rPr>
      </w:pPr>
      <w:r>
        <w:rPr>
          <w:rFonts w:ascii="Museo Sans 300" w:hAnsi="Museo Sans 300" w:cs="MuseoSans-300"/>
          <w:i/>
          <w:kern w:val="1"/>
          <w:sz w:val="20"/>
          <w:szCs w:val="20"/>
        </w:rPr>
        <w:t>Schnell in den Mu</w:t>
      </w:r>
      <w:r w:rsidR="001C725C">
        <w:rPr>
          <w:rFonts w:ascii="Museo Sans 300" w:hAnsi="Museo Sans 300" w:cs="MuseoSans-300"/>
          <w:i/>
          <w:kern w:val="1"/>
          <w:sz w:val="20"/>
          <w:szCs w:val="20"/>
        </w:rPr>
        <w:t>nd</w:t>
      </w:r>
    </w:p>
    <w:p w:rsidR="00BA65BE" w:rsidRPr="000B5BA1" w:rsidRDefault="001C725C" w:rsidP="000B5BA1">
      <w:pPr>
        <w:jc w:val="both"/>
        <w:rPr>
          <w:rFonts w:ascii="Museo Sans 300" w:hAnsi="Museo Sans 300" w:cs="MuseoSans-300"/>
          <w:kern w:val="1"/>
          <w:sz w:val="20"/>
          <w:szCs w:val="20"/>
        </w:rPr>
      </w:pPr>
      <w:r>
        <w:rPr>
          <w:rFonts w:ascii="Museo Sans 300" w:hAnsi="Museo Sans 300" w:cs="MuseoSans-300"/>
          <w:kern w:val="1"/>
          <w:sz w:val="20"/>
          <w:szCs w:val="20"/>
        </w:rPr>
        <w:t xml:space="preserve">Indem die </w:t>
      </w:r>
      <w:r w:rsidR="00150056">
        <w:rPr>
          <w:rFonts w:ascii="Museo Sans 300" w:hAnsi="Museo Sans 300" w:cs="MuseoSans-300"/>
          <w:kern w:val="1"/>
          <w:sz w:val="20"/>
          <w:szCs w:val="20"/>
        </w:rPr>
        <w:t xml:space="preserve">Jugendlichen </w:t>
      </w:r>
      <w:r>
        <w:rPr>
          <w:rFonts w:ascii="Museo Sans 300" w:hAnsi="Museo Sans 300" w:cs="MuseoSans-300"/>
          <w:kern w:val="1"/>
          <w:sz w:val="20"/>
          <w:szCs w:val="20"/>
        </w:rPr>
        <w:t xml:space="preserve">die passenden Wörter in die Lücken ziehen, </w:t>
      </w:r>
      <w:r w:rsidR="0001561A">
        <w:rPr>
          <w:rFonts w:ascii="Museo Sans 300" w:hAnsi="Museo Sans 300" w:cs="MuseoSans-300"/>
          <w:kern w:val="1"/>
          <w:sz w:val="20"/>
          <w:szCs w:val="20"/>
        </w:rPr>
        <w:t>erfahren</w:t>
      </w:r>
      <w:r>
        <w:rPr>
          <w:rFonts w:ascii="Museo Sans 300" w:hAnsi="Museo Sans 300" w:cs="MuseoSans-300"/>
          <w:kern w:val="1"/>
          <w:sz w:val="20"/>
          <w:szCs w:val="20"/>
        </w:rPr>
        <w:t xml:space="preserve"> </w:t>
      </w:r>
      <w:proofErr w:type="spellStart"/>
      <w:r>
        <w:rPr>
          <w:rFonts w:ascii="Museo Sans 300" w:hAnsi="Museo Sans 300" w:cs="MuseoSans-300"/>
          <w:kern w:val="1"/>
          <w:sz w:val="20"/>
          <w:szCs w:val="20"/>
        </w:rPr>
        <w:t>wie</w:t>
      </w:r>
      <w:proofErr w:type="spellEnd"/>
      <w:r>
        <w:rPr>
          <w:rFonts w:ascii="Museo Sans 300" w:hAnsi="Museo Sans 300" w:cs="MuseoSans-300"/>
          <w:kern w:val="1"/>
          <w:sz w:val="20"/>
          <w:szCs w:val="20"/>
        </w:rPr>
        <w:t xml:space="preserve">, dass Fast Food ein weitverbreitetes Angebot vor allem in Städten ist und der schnellen Nahrungsaufnahme </w:t>
      </w:r>
      <w:r w:rsidR="00BB6882">
        <w:rPr>
          <w:rFonts w:ascii="Museo Sans 300" w:hAnsi="Museo Sans 300" w:cs="MuseoSans-300"/>
          <w:kern w:val="1"/>
          <w:sz w:val="20"/>
          <w:szCs w:val="20"/>
        </w:rPr>
        <w:t>dient</w:t>
      </w:r>
      <w:r w:rsidR="0001561A">
        <w:rPr>
          <w:rFonts w:ascii="Museo Sans 300" w:hAnsi="Museo Sans 300" w:cs="MuseoSans-300"/>
          <w:kern w:val="1"/>
          <w:sz w:val="20"/>
          <w:szCs w:val="20"/>
        </w:rPr>
        <w:t>.</w:t>
      </w:r>
      <w:r>
        <w:rPr>
          <w:rFonts w:ascii="Museo Sans 300" w:hAnsi="Museo Sans 300" w:cs="MuseoSans-300"/>
          <w:kern w:val="1"/>
          <w:sz w:val="20"/>
          <w:szCs w:val="20"/>
        </w:rPr>
        <w:t xml:space="preserve"> Auch im häuslichen Bereich wird Fast Food durch Fertigessen konsumiert.</w:t>
      </w:r>
    </w:p>
    <w:p w:rsidR="00BA65BE" w:rsidRPr="007C36B1" w:rsidRDefault="001C725C" w:rsidP="00BA65BE">
      <w:pPr>
        <w:spacing w:after="0"/>
        <w:rPr>
          <w:rFonts w:ascii="Museo Sans 300" w:hAnsi="Museo Sans 300" w:cs="MuseoSans-300"/>
          <w:i/>
          <w:kern w:val="1"/>
          <w:sz w:val="20"/>
          <w:szCs w:val="20"/>
        </w:rPr>
      </w:pPr>
      <w:r>
        <w:rPr>
          <w:rFonts w:ascii="Museo Sans 300" w:hAnsi="Museo Sans 300" w:cs="MuseoSans-300"/>
          <w:i/>
          <w:kern w:val="1"/>
          <w:sz w:val="20"/>
          <w:szCs w:val="20"/>
        </w:rPr>
        <w:t>Langsames Essen</w:t>
      </w:r>
    </w:p>
    <w:p w:rsidR="005B5056" w:rsidRPr="0001561A" w:rsidRDefault="00BA65BE" w:rsidP="0001561A">
      <w:pPr>
        <w:jc w:val="both"/>
        <w:rPr>
          <w:rFonts w:ascii="Museo Sans 300" w:hAnsi="Museo Sans 300" w:cs="MuseoSans-300"/>
          <w:kern w:val="1"/>
          <w:sz w:val="20"/>
          <w:szCs w:val="20"/>
        </w:rPr>
      </w:pPr>
      <w:r>
        <w:rPr>
          <w:rFonts w:ascii="Museo Sans 300" w:hAnsi="Museo Sans 300" w:cs="MuseoSans-300"/>
          <w:kern w:val="1"/>
          <w:sz w:val="20"/>
          <w:szCs w:val="20"/>
        </w:rPr>
        <w:t>Die Jugendlichen</w:t>
      </w:r>
      <w:r w:rsidR="001C725C">
        <w:rPr>
          <w:rFonts w:ascii="Museo Sans 300" w:hAnsi="Museo Sans 300" w:cs="MuseoSans-300"/>
          <w:kern w:val="1"/>
          <w:sz w:val="20"/>
          <w:szCs w:val="20"/>
        </w:rPr>
        <w:t xml:space="preserve"> füllen durch </w:t>
      </w:r>
      <w:proofErr w:type="spellStart"/>
      <w:r w:rsidR="001C725C">
        <w:rPr>
          <w:rFonts w:ascii="Museo Sans 300" w:hAnsi="Museo Sans 300" w:cs="MuseoSans-300"/>
          <w:kern w:val="1"/>
          <w:sz w:val="20"/>
          <w:szCs w:val="20"/>
        </w:rPr>
        <w:t>Drag&amp;Drop</w:t>
      </w:r>
      <w:proofErr w:type="spellEnd"/>
      <w:r w:rsidR="001C725C">
        <w:rPr>
          <w:rFonts w:ascii="Museo Sans 300" w:hAnsi="Museo Sans 300" w:cs="MuseoSans-300"/>
          <w:kern w:val="1"/>
          <w:sz w:val="20"/>
          <w:szCs w:val="20"/>
        </w:rPr>
        <w:t xml:space="preserve"> die Wörter in die Lücken und</w:t>
      </w:r>
      <w:r>
        <w:rPr>
          <w:rFonts w:ascii="Museo Sans 300" w:hAnsi="Museo Sans 300" w:cs="MuseoSans-300"/>
          <w:kern w:val="1"/>
          <w:sz w:val="20"/>
          <w:szCs w:val="20"/>
        </w:rPr>
        <w:t xml:space="preserve"> </w:t>
      </w:r>
      <w:r w:rsidR="001C725C">
        <w:rPr>
          <w:rFonts w:ascii="Museo Sans 300" w:hAnsi="Museo Sans 300" w:cs="MuseoSans-300"/>
          <w:kern w:val="1"/>
          <w:sz w:val="20"/>
          <w:szCs w:val="20"/>
        </w:rPr>
        <w:t>erfahren, dass Slow Food vollwertiges und gesundes Essen ist, bei dem Menschen das Essen aus einzelnen Zutaten frisch zubereiten.</w:t>
      </w:r>
    </w:p>
    <w:p w:rsidR="005B5056" w:rsidRDefault="001C725C" w:rsidP="0001561A">
      <w:pPr>
        <w:spacing w:after="0"/>
        <w:rPr>
          <w:rFonts w:ascii="Museo Sans 300" w:hAnsi="Museo Sans 300" w:cs="MuseoSans-300"/>
          <w:kern w:val="1"/>
          <w:sz w:val="20"/>
          <w:szCs w:val="20"/>
        </w:rPr>
      </w:pPr>
      <w:r>
        <w:rPr>
          <w:rFonts w:ascii="Museo Sans 300" w:hAnsi="Museo Sans 300" w:cs="MuseoSans-300"/>
          <w:i/>
          <w:kern w:val="1"/>
          <w:sz w:val="20"/>
          <w:szCs w:val="20"/>
        </w:rPr>
        <w:t>Was ist typisch für Fast Food oder Slow Food</w:t>
      </w:r>
      <w:r w:rsidR="0001561A">
        <w:rPr>
          <w:rFonts w:ascii="Museo Sans 300" w:hAnsi="Museo Sans 300" w:cs="MuseoSans-300"/>
          <w:i/>
          <w:kern w:val="1"/>
          <w:sz w:val="20"/>
          <w:szCs w:val="20"/>
        </w:rPr>
        <w:t>?</w:t>
      </w:r>
      <w:r w:rsidR="0001561A">
        <w:rPr>
          <w:rFonts w:ascii="Museo Sans 300" w:hAnsi="Museo Sans 300" w:cs="MuseoSans-300"/>
          <w:i/>
          <w:kern w:val="1"/>
          <w:sz w:val="20"/>
          <w:szCs w:val="20"/>
        </w:rPr>
        <w:br/>
      </w:r>
      <w:r w:rsidR="005B5056">
        <w:rPr>
          <w:rFonts w:ascii="Museo Sans 300" w:hAnsi="Museo Sans 300" w:cs="MuseoSans-300"/>
          <w:kern w:val="1"/>
          <w:sz w:val="20"/>
          <w:szCs w:val="20"/>
        </w:rPr>
        <w:t>Die Jugendlichen</w:t>
      </w:r>
      <w:r>
        <w:rPr>
          <w:rFonts w:ascii="Museo Sans 300" w:hAnsi="Museo Sans 300" w:cs="MuseoSans-300"/>
          <w:kern w:val="1"/>
          <w:sz w:val="20"/>
          <w:szCs w:val="20"/>
        </w:rPr>
        <w:t xml:space="preserve"> wählen durch </w:t>
      </w:r>
      <w:proofErr w:type="spellStart"/>
      <w:r>
        <w:rPr>
          <w:rFonts w:ascii="Museo Sans 300" w:hAnsi="Museo Sans 300" w:cs="MuseoSans-300"/>
          <w:kern w:val="1"/>
          <w:sz w:val="20"/>
          <w:szCs w:val="20"/>
        </w:rPr>
        <w:t>Drag&amp;Drop</w:t>
      </w:r>
      <w:proofErr w:type="spellEnd"/>
      <w:r>
        <w:rPr>
          <w:rFonts w:ascii="Museo Sans 300" w:hAnsi="Museo Sans 300" w:cs="MuseoSans-300"/>
          <w:kern w:val="1"/>
          <w:sz w:val="20"/>
          <w:szCs w:val="20"/>
        </w:rPr>
        <w:t xml:space="preserve"> die entsprechenden Speisen für die verschiedenen Arten </w:t>
      </w:r>
      <w:r w:rsidR="00BB6882">
        <w:rPr>
          <w:rFonts w:ascii="Museo Sans 300" w:hAnsi="Museo Sans 300" w:cs="MuseoSans-300"/>
          <w:kern w:val="1"/>
          <w:sz w:val="20"/>
          <w:szCs w:val="20"/>
        </w:rPr>
        <w:t>des</w:t>
      </w:r>
      <w:r>
        <w:rPr>
          <w:rFonts w:ascii="Museo Sans 300" w:hAnsi="Museo Sans 300" w:cs="MuseoSans-300"/>
          <w:kern w:val="1"/>
          <w:sz w:val="20"/>
          <w:szCs w:val="20"/>
        </w:rPr>
        <w:t xml:space="preserve"> Essen</w:t>
      </w:r>
      <w:r w:rsidR="00BB6882">
        <w:rPr>
          <w:rFonts w:ascii="Museo Sans 300" w:hAnsi="Museo Sans 300" w:cs="MuseoSans-300"/>
          <w:kern w:val="1"/>
          <w:sz w:val="20"/>
          <w:szCs w:val="20"/>
        </w:rPr>
        <w:t>s</w:t>
      </w:r>
      <w:r>
        <w:rPr>
          <w:rFonts w:ascii="Museo Sans 300" w:hAnsi="Museo Sans 300" w:cs="MuseoSans-300"/>
          <w:kern w:val="1"/>
          <w:sz w:val="20"/>
          <w:szCs w:val="20"/>
        </w:rPr>
        <w:t xml:space="preserve"> aus. Dadurch erkennen sie, welche Speisen zu  der</w:t>
      </w:r>
      <w:r w:rsidR="0001561A">
        <w:rPr>
          <w:rFonts w:ascii="Museo Sans 300" w:hAnsi="Museo Sans 300" w:cs="MuseoSans-300"/>
          <w:kern w:val="1"/>
          <w:sz w:val="20"/>
          <w:szCs w:val="20"/>
        </w:rPr>
        <w:t xml:space="preserve"> </w:t>
      </w:r>
      <w:r>
        <w:rPr>
          <w:rFonts w:ascii="Museo Sans 300" w:hAnsi="Museo Sans 300" w:cs="MuseoSans-300"/>
          <w:kern w:val="1"/>
          <w:sz w:val="20"/>
          <w:szCs w:val="20"/>
        </w:rPr>
        <w:t>vollwertigen und ausgewogenen Ernährung zählen</w:t>
      </w:r>
      <w:r w:rsidR="0001561A">
        <w:rPr>
          <w:rFonts w:ascii="Museo Sans 300" w:hAnsi="Museo Sans 300" w:cs="MuseoSans-300"/>
          <w:kern w:val="1"/>
          <w:sz w:val="20"/>
          <w:szCs w:val="20"/>
        </w:rPr>
        <w:t>.</w:t>
      </w:r>
    </w:p>
    <w:p w:rsidR="00FC1069" w:rsidRDefault="00FC1069" w:rsidP="0001561A">
      <w:pPr>
        <w:spacing w:after="0"/>
        <w:rPr>
          <w:rFonts w:ascii="Museo Sans 300" w:hAnsi="Museo Sans 300" w:cs="MuseoSans-300"/>
          <w:i/>
          <w:kern w:val="1"/>
          <w:sz w:val="20"/>
          <w:szCs w:val="20"/>
        </w:rPr>
      </w:pPr>
    </w:p>
    <w:p w:rsidR="00FC1069" w:rsidRDefault="00FC1069" w:rsidP="0001561A">
      <w:pPr>
        <w:spacing w:after="0"/>
        <w:rPr>
          <w:rFonts w:ascii="Museo Sans 300" w:hAnsi="Museo Sans 300" w:cs="MuseoSans-300"/>
          <w:i/>
          <w:kern w:val="1"/>
          <w:sz w:val="20"/>
          <w:szCs w:val="20"/>
        </w:rPr>
      </w:pPr>
      <w:r>
        <w:rPr>
          <w:rFonts w:ascii="Museo Sans 300" w:hAnsi="Museo Sans 300" w:cs="MuseoSans-300"/>
          <w:i/>
          <w:kern w:val="1"/>
          <w:sz w:val="20"/>
          <w:szCs w:val="20"/>
        </w:rPr>
        <w:t>Slow Food contra Fast Food</w:t>
      </w:r>
    </w:p>
    <w:p w:rsidR="00FC1069" w:rsidRPr="0001561A" w:rsidRDefault="00FC1069" w:rsidP="0001561A">
      <w:pPr>
        <w:spacing w:after="0"/>
        <w:rPr>
          <w:rFonts w:ascii="Museo Sans 300" w:hAnsi="Museo Sans 300" w:cs="MuseoSans-300"/>
          <w:i/>
          <w:kern w:val="1"/>
          <w:sz w:val="20"/>
          <w:szCs w:val="20"/>
        </w:rPr>
      </w:pPr>
      <w:r>
        <w:rPr>
          <w:rFonts w:ascii="Museo Sans 300" w:hAnsi="Museo Sans 300" w:cs="MuseoSans-300"/>
          <w:kern w:val="1"/>
          <w:sz w:val="20"/>
          <w:szCs w:val="20"/>
        </w:rPr>
        <w:t>Die Jugendlichen beantworten die Fragen mit ja oder nein und verstehen, dass Slow Food die gesündere und nachhaltiger Art der Ernährung ist.</w:t>
      </w:r>
      <w:r>
        <w:rPr>
          <w:rFonts w:ascii="Museo Sans 300" w:hAnsi="Museo Sans 300" w:cs="MuseoSans-300"/>
          <w:i/>
          <w:kern w:val="1"/>
          <w:sz w:val="20"/>
          <w:szCs w:val="20"/>
        </w:rPr>
        <w:br/>
      </w:r>
    </w:p>
    <w:p w:rsidR="005B5056" w:rsidRDefault="005B5056" w:rsidP="005B5056">
      <w:pPr>
        <w:jc w:val="both"/>
        <w:rPr>
          <w:rFonts w:ascii="Museo Sans 300" w:hAnsi="Museo Sans 300" w:cs="MuseoSans-300"/>
          <w:kern w:val="1"/>
          <w:sz w:val="20"/>
          <w:szCs w:val="20"/>
        </w:rPr>
      </w:pPr>
    </w:p>
    <w:p w:rsidR="007B6134" w:rsidRPr="00697712" w:rsidRDefault="00F2560F" w:rsidP="003A15A4">
      <w:pPr>
        <w:rPr>
          <w:rFonts w:ascii="Museo Sans 900" w:hAnsi="Museo Sans 900" w:cs="MuseoSans-500"/>
          <w:b/>
          <w:bCs/>
          <w:caps/>
          <w:color w:val="B2A1C7" w:themeColor="accent4" w:themeTint="99"/>
          <w:spacing w:val="1"/>
          <w:kern w:val="29"/>
          <w:position w:val="8"/>
          <w:sz w:val="19"/>
          <w:szCs w:val="29"/>
        </w:rPr>
      </w:pPr>
      <w:r w:rsidRPr="00697712">
        <w:rPr>
          <w:rFonts w:ascii="Museo Sans 900" w:hAnsi="Museo Sans 900" w:cs="MuseoSans-500"/>
          <w:b/>
          <w:bCs/>
          <w:caps/>
          <w:color w:val="B2A1C7" w:themeColor="accent4" w:themeTint="99"/>
          <w:spacing w:val="1"/>
          <w:kern w:val="29"/>
          <w:position w:val="8"/>
          <w:sz w:val="19"/>
          <w:szCs w:val="29"/>
        </w:rPr>
        <w:t>CHEMIE</w:t>
      </w:r>
    </w:p>
    <w:p w:rsidR="007B6134" w:rsidRPr="007C36B1" w:rsidRDefault="00F2560F" w:rsidP="007B6134">
      <w:pPr>
        <w:spacing w:before="120" w:after="0" w:line="240" w:lineRule="auto"/>
        <w:rPr>
          <w:rFonts w:ascii="MuseoSans-500" w:hAnsi="MuseoSans-500" w:cs="MuseoSans-500"/>
          <w:b/>
          <w:bCs/>
          <w:i/>
          <w:spacing w:val="1"/>
          <w:kern w:val="1"/>
          <w:sz w:val="20"/>
          <w:szCs w:val="20"/>
        </w:rPr>
      </w:pPr>
      <w:r>
        <w:rPr>
          <w:rFonts w:ascii="MuseoSans-500" w:hAnsi="MuseoSans-500" w:cs="MuseoSans-500"/>
          <w:b/>
          <w:bCs/>
          <w:i/>
          <w:spacing w:val="1"/>
          <w:kern w:val="1"/>
          <w:sz w:val="20"/>
          <w:szCs w:val="20"/>
        </w:rPr>
        <w:t>Energie durch Essen</w:t>
      </w:r>
    </w:p>
    <w:p w:rsidR="007F1824" w:rsidRDefault="007F1824" w:rsidP="00697712">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lesen den Informationstext und schauen das Video über </w:t>
      </w:r>
      <w:r w:rsidR="00F2560F">
        <w:rPr>
          <w:rFonts w:ascii="Museo Sans 300" w:hAnsi="Museo Sans 300" w:cs="MuseoSans-300"/>
          <w:kern w:val="1"/>
          <w:sz w:val="20"/>
          <w:szCs w:val="20"/>
        </w:rPr>
        <w:t xml:space="preserve">die </w:t>
      </w:r>
      <w:r w:rsidR="00BB6882">
        <w:rPr>
          <w:rFonts w:ascii="Museo Sans 300" w:hAnsi="Museo Sans 300" w:cs="MuseoSans-300"/>
          <w:kern w:val="1"/>
          <w:sz w:val="20"/>
          <w:szCs w:val="20"/>
        </w:rPr>
        <w:t>Energiezufuhr durch Essen an</w:t>
      </w:r>
      <w:r w:rsidR="00F2560F">
        <w:rPr>
          <w:rFonts w:ascii="Museo Sans 300" w:hAnsi="Museo Sans 300" w:cs="MuseoSans-300"/>
          <w:kern w:val="1"/>
          <w:sz w:val="20"/>
          <w:szCs w:val="20"/>
        </w:rPr>
        <w:t>. Sie erfahren, wie die Nährstoffe durch den Stoffwechsel vom Körper aufgenommen werden.</w:t>
      </w:r>
    </w:p>
    <w:p w:rsidR="00F816D0" w:rsidRDefault="00F816D0" w:rsidP="00F816D0">
      <w:pPr>
        <w:jc w:val="both"/>
        <w:rPr>
          <w:rFonts w:ascii="Museo Sans 300" w:hAnsi="Museo Sans 300" w:cs="MuseoSans-300"/>
          <w:kern w:val="1"/>
          <w:sz w:val="20"/>
          <w:szCs w:val="20"/>
        </w:rPr>
      </w:pPr>
      <w:r>
        <w:rPr>
          <w:rFonts w:ascii="Museo Sans 300" w:hAnsi="Museo Sans 300" w:cs="MuseoSans-300"/>
          <w:kern w:val="1"/>
          <w:sz w:val="20"/>
          <w:szCs w:val="20"/>
        </w:rPr>
        <w:t>Durch das Anklicken der richtigen Antworten sichern die Jugendlichen ihr Wissen über die Nährstoffaufnahme im Körper.</w:t>
      </w:r>
    </w:p>
    <w:p w:rsidR="00F816D0" w:rsidRPr="00697712" w:rsidRDefault="00F816D0" w:rsidP="00F816D0">
      <w:pPr>
        <w:jc w:val="both"/>
        <w:rPr>
          <w:rFonts w:ascii="Museo Sans 300" w:hAnsi="Museo Sans 300" w:cs="MuseoSans-300"/>
          <w:kern w:val="1"/>
          <w:sz w:val="20"/>
          <w:szCs w:val="20"/>
        </w:rPr>
      </w:pPr>
    </w:p>
    <w:p w:rsidR="00697712" w:rsidRPr="00697712" w:rsidRDefault="00697712" w:rsidP="00396D51">
      <w:pPr>
        <w:rPr>
          <w:rFonts w:ascii="Museo Sans 900" w:hAnsi="Museo Sans 900" w:cs="MuseoSans-500"/>
          <w:b/>
          <w:bCs/>
          <w:caps/>
          <w:color w:val="76923C" w:themeColor="accent3" w:themeShade="BF"/>
          <w:spacing w:val="1"/>
          <w:kern w:val="29"/>
          <w:position w:val="8"/>
          <w:sz w:val="19"/>
          <w:szCs w:val="29"/>
        </w:rPr>
      </w:pPr>
      <w:r w:rsidRPr="00697712">
        <w:rPr>
          <w:rFonts w:ascii="Museo Sans 900" w:hAnsi="Museo Sans 900" w:cs="MuseoSans-500"/>
          <w:b/>
          <w:bCs/>
          <w:caps/>
          <w:color w:val="76923C" w:themeColor="accent3" w:themeShade="BF"/>
          <w:spacing w:val="1"/>
          <w:kern w:val="29"/>
          <w:position w:val="8"/>
          <w:sz w:val="19"/>
          <w:szCs w:val="29"/>
        </w:rPr>
        <w:lastRenderedPageBreak/>
        <w:t>BIOIOGIE</w:t>
      </w:r>
    </w:p>
    <w:p w:rsidR="003A15A4" w:rsidRPr="00396D51" w:rsidRDefault="00697712" w:rsidP="00396D51">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Der Weg der Nahrung</w:t>
      </w:r>
    </w:p>
    <w:p w:rsidR="00697712" w:rsidRPr="007C36B1" w:rsidRDefault="00697712" w:rsidP="003A15A4">
      <w:pPr>
        <w:spacing w:after="0"/>
        <w:rPr>
          <w:rFonts w:ascii="Museo Sans 300" w:hAnsi="Museo Sans 300" w:cs="MuseoSans-300"/>
          <w:i/>
          <w:kern w:val="1"/>
          <w:sz w:val="20"/>
          <w:szCs w:val="20"/>
        </w:rPr>
      </w:pPr>
      <w:r>
        <w:rPr>
          <w:rFonts w:ascii="Museo Sans 300" w:hAnsi="Museo Sans 300" w:cs="MuseoSans-300"/>
          <w:i/>
          <w:kern w:val="1"/>
          <w:sz w:val="20"/>
          <w:szCs w:val="20"/>
        </w:rPr>
        <w:t>Die Verdauungsorgane</w:t>
      </w:r>
    </w:p>
    <w:p w:rsidR="003A15A4" w:rsidRDefault="0007157A" w:rsidP="003A15A4">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697712">
        <w:rPr>
          <w:rFonts w:ascii="Museo Sans 300" w:hAnsi="Museo Sans 300" w:cs="MuseoSans-300"/>
          <w:kern w:val="1"/>
          <w:sz w:val="20"/>
          <w:szCs w:val="20"/>
        </w:rPr>
        <w:t>lesen den Informationstext und schauen sich die Abbildung an. Sie beschriften die einzelnen Organe und verstehen, wie die Nahrung im Körper verdaut wird</w:t>
      </w:r>
      <w:r w:rsidR="000B5BA1">
        <w:rPr>
          <w:rFonts w:ascii="Museo Sans 300" w:hAnsi="Museo Sans 300" w:cs="MuseoSans-300"/>
          <w:kern w:val="1"/>
          <w:sz w:val="20"/>
          <w:szCs w:val="20"/>
        </w:rPr>
        <w:t>.</w:t>
      </w:r>
    </w:p>
    <w:p w:rsidR="0041754A" w:rsidRPr="007C36B1" w:rsidRDefault="0041754A" w:rsidP="0041754A">
      <w:pPr>
        <w:spacing w:after="0"/>
        <w:rPr>
          <w:rFonts w:ascii="Museo Sans 300" w:hAnsi="Museo Sans 300" w:cs="MuseoSans-300"/>
          <w:i/>
          <w:kern w:val="1"/>
          <w:sz w:val="20"/>
          <w:szCs w:val="20"/>
        </w:rPr>
      </w:pPr>
      <w:r>
        <w:rPr>
          <w:rFonts w:ascii="Museo Sans 300" w:hAnsi="Museo Sans 300" w:cs="MuseoSans-300"/>
          <w:i/>
          <w:kern w:val="1"/>
          <w:sz w:val="20"/>
          <w:szCs w:val="20"/>
        </w:rPr>
        <w:t>Die Verdauungsorgane</w:t>
      </w:r>
    </w:p>
    <w:p w:rsidR="0041754A" w:rsidRDefault="0041754A" w:rsidP="003A15A4">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ziehen die passenden Wörter in den Lückentext und verstehen, wie die Verdauung im </w:t>
      </w:r>
      <w:r w:rsidR="00101CDC">
        <w:rPr>
          <w:rFonts w:ascii="Museo Sans 300" w:hAnsi="Museo Sans 300" w:cs="MuseoSans-300"/>
          <w:kern w:val="1"/>
          <w:sz w:val="20"/>
          <w:szCs w:val="20"/>
        </w:rPr>
        <w:t>E</w:t>
      </w:r>
      <w:r w:rsidR="00BB6882">
        <w:rPr>
          <w:rFonts w:ascii="Museo Sans 300" w:hAnsi="Museo Sans 300" w:cs="MuseoSans-300"/>
          <w:kern w:val="1"/>
          <w:sz w:val="20"/>
          <w:szCs w:val="20"/>
        </w:rPr>
        <w:t xml:space="preserve">inzelnen </w:t>
      </w:r>
      <w:r>
        <w:rPr>
          <w:rFonts w:ascii="Museo Sans 300" w:hAnsi="Museo Sans 300" w:cs="MuseoSans-300"/>
          <w:kern w:val="1"/>
          <w:sz w:val="20"/>
          <w:szCs w:val="20"/>
        </w:rPr>
        <w:t xml:space="preserve">funktioniert und welche Nährstoffe </w:t>
      </w:r>
      <w:r w:rsidR="00BB6882">
        <w:rPr>
          <w:rFonts w:ascii="Museo Sans 300" w:hAnsi="Museo Sans 300" w:cs="MuseoSans-300"/>
          <w:kern w:val="1"/>
          <w:sz w:val="20"/>
          <w:szCs w:val="20"/>
        </w:rPr>
        <w:t>durch welche Organe</w:t>
      </w:r>
      <w:r>
        <w:rPr>
          <w:rFonts w:ascii="Museo Sans 300" w:hAnsi="Museo Sans 300" w:cs="MuseoSans-300"/>
          <w:kern w:val="1"/>
          <w:sz w:val="20"/>
          <w:szCs w:val="20"/>
        </w:rPr>
        <w:t xml:space="preserve"> zerlegt werden.</w:t>
      </w:r>
    </w:p>
    <w:p w:rsidR="004209F7" w:rsidRPr="007C36B1" w:rsidRDefault="004209F7" w:rsidP="004209F7">
      <w:pPr>
        <w:spacing w:after="0"/>
        <w:rPr>
          <w:rFonts w:ascii="Museo Sans 300" w:hAnsi="Museo Sans 300" w:cs="MuseoSans-300"/>
          <w:i/>
          <w:kern w:val="1"/>
          <w:sz w:val="20"/>
          <w:szCs w:val="20"/>
        </w:rPr>
      </w:pPr>
      <w:r>
        <w:rPr>
          <w:rFonts w:ascii="Museo Sans 300" w:hAnsi="Museo Sans 300" w:cs="MuseoSans-300"/>
          <w:i/>
          <w:kern w:val="1"/>
          <w:sz w:val="20"/>
          <w:szCs w:val="20"/>
        </w:rPr>
        <w:t>Wie ist der Weg der Nahrung durch den Körper</w:t>
      </w:r>
    </w:p>
    <w:p w:rsidR="0041754A" w:rsidRDefault="004209F7" w:rsidP="003A15A4">
      <w:pPr>
        <w:jc w:val="both"/>
        <w:rPr>
          <w:rFonts w:ascii="Museo Sans 300" w:hAnsi="Museo Sans 300" w:cs="MuseoSans-300"/>
          <w:kern w:val="1"/>
          <w:sz w:val="20"/>
          <w:szCs w:val="20"/>
        </w:rPr>
      </w:pPr>
      <w:r>
        <w:rPr>
          <w:rFonts w:ascii="Museo Sans 300" w:hAnsi="Museo Sans 300" w:cs="MuseoSans-300"/>
          <w:kern w:val="1"/>
          <w:sz w:val="20"/>
          <w:szCs w:val="20"/>
        </w:rPr>
        <w:t>Die Jug</w:t>
      </w:r>
      <w:r w:rsidR="008E15F2">
        <w:rPr>
          <w:rFonts w:ascii="Museo Sans 300" w:hAnsi="Museo Sans 300" w:cs="MuseoSans-300"/>
          <w:kern w:val="1"/>
          <w:sz w:val="20"/>
          <w:szCs w:val="20"/>
        </w:rPr>
        <w:t>endlichen bringen den Verdauungsprozess in die richtige Reihenfolge.</w:t>
      </w:r>
    </w:p>
    <w:p w:rsidR="008E15F2" w:rsidRPr="007C36B1" w:rsidRDefault="008E15F2" w:rsidP="008E15F2">
      <w:pPr>
        <w:spacing w:after="0"/>
        <w:rPr>
          <w:rFonts w:ascii="Museo Sans 300" w:hAnsi="Museo Sans 300" w:cs="MuseoSans-300"/>
          <w:i/>
          <w:kern w:val="1"/>
          <w:sz w:val="20"/>
          <w:szCs w:val="20"/>
        </w:rPr>
      </w:pPr>
      <w:r>
        <w:rPr>
          <w:rFonts w:ascii="Museo Sans 300" w:hAnsi="Museo Sans 300" w:cs="MuseoSans-300"/>
          <w:i/>
          <w:kern w:val="1"/>
          <w:sz w:val="20"/>
          <w:szCs w:val="20"/>
        </w:rPr>
        <w:t>Wie ist der Weg der Nahrung durch den Körper</w:t>
      </w:r>
    </w:p>
    <w:p w:rsidR="008E15F2" w:rsidRDefault="008E15F2" w:rsidP="008E15F2">
      <w:pPr>
        <w:rPr>
          <w:rFonts w:ascii="Museo Sans 300" w:hAnsi="Museo Sans 300" w:cs="MuseoSans-300"/>
          <w:kern w:val="1"/>
          <w:sz w:val="20"/>
          <w:szCs w:val="20"/>
        </w:rPr>
      </w:pPr>
      <w:r>
        <w:rPr>
          <w:rFonts w:ascii="Museo Sans 300" w:hAnsi="Museo Sans 300" w:cs="MuseoSans-300"/>
          <w:kern w:val="1"/>
          <w:sz w:val="20"/>
          <w:szCs w:val="20"/>
        </w:rPr>
        <w:t>Durch das Anklicken der richtigen Antworten sichern die Jugendlichen ihr Wissen über die Verdauung.</w:t>
      </w:r>
    </w:p>
    <w:p w:rsidR="00F816D0" w:rsidRPr="00697712" w:rsidRDefault="00396D51" w:rsidP="00F816D0">
      <w:pPr>
        <w:rPr>
          <w:rFonts w:ascii="Museo Sans 900" w:hAnsi="Museo Sans 900" w:cs="MuseoSans-500"/>
          <w:b/>
          <w:bCs/>
          <w:caps/>
          <w:color w:val="B2A1C7" w:themeColor="accent4" w:themeTint="99"/>
          <w:spacing w:val="1"/>
          <w:kern w:val="29"/>
          <w:position w:val="8"/>
          <w:sz w:val="19"/>
          <w:szCs w:val="29"/>
        </w:rPr>
      </w:pPr>
      <w:r>
        <w:rPr>
          <w:rFonts w:ascii="Museo Sans 900" w:hAnsi="Museo Sans 900" w:cs="MuseoSans-500"/>
          <w:b/>
          <w:bCs/>
          <w:caps/>
          <w:color w:val="B2A1C7" w:themeColor="accent4" w:themeTint="99"/>
          <w:spacing w:val="1"/>
          <w:kern w:val="29"/>
          <w:position w:val="8"/>
          <w:sz w:val="19"/>
          <w:szCs w:val="29"/>
        </w:rPr>
        <w:br/>
      </w:r>
      <w:r w:rsidR="00F816D0" w:rsidRPr="00697712">
        <w:rPr>
          <w:rFonts w:ascii="Museo Sans 900" w:hAnsi="Museo Sans 900" w:cs="MuseoSans-500"/>
          <w:b/>
          <w:bCs/>
          <w:caps/>
          <w:color w:val="B2A1C7" w:themeColor="accent4" w:themeTint="99"/>
          <w:spacing w:val="1"/>
          <w:kern w:val="29"/>
          <w:position w:val="8"/>
          <w:sz w:val="19"/>
          <w:szCs w:val="29"/>
        </w:rPr>
        <w:t>CHEMIE</w:t>
      </w:r>
    </w:p>
    <w:p w:rsidR="00396D51" w:rsidRPr="00396D51" w:rsidRDefault="00F816D0" w:rsidP="008E15F2">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Warum haben wir Hunger?</w:t>
      </w:r>
    </w:p>
    <w:p w:rsidR="00396D51" w:rsidRPr="007C36B1" w:rsidRDefault="00F816D0" w:rsidP="00396D51">
      <w:pPr>
        <w:spacing w:after="0"/>
        <w:rPr>
          <w:rFonts w:ascii="Museo Sans 300" w:hAnsi="Museo Sans 300" w:cs="MuseoSans-300"/>
          <w:i/>
          <w:kern w:val="1"/>
          <w:sz w:val="20"/>
          <w:szCs w:val="20"/>
        </w:rPr>
      </w:pPr>
      <w:r>
        <w:rPr>
          <w:rFonts w:ascii="Museo Sans 300" w:hAnsi="Museo Sans 300" w:cs="MuseoSans-300"/>
          <w:i/>
          <w:kern w:val="1"/>
          <w:sz w:val="20"/>
          <w:szCs w:val="20"/>
        </w:rPr>
        <w:t xml:space="preserve">Die Arten von </w:t>
      </w:r>
      <w:r w:rsidR="00BB6882">
        <w:rPr>
          <w:rFonts w:ascii="Museo Sans 300" w:hAnsi="Museo Sans 300" w:cs="MuseoSans-300"/>
          <w:i/>
          <w:kern w:val="1"/>
          <w:sz w:val="20"/>
          <w:szCs w:val="20"/>
        </w:rPr>
        <w:t>Zucker</w:t>
      </w:r>
    </w:p>
    <w:p w:rsidR="00F816D0" w:rsidRDefault="00396D51" w:rsidP="00396D51">
      <w:pPr>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F816D0">
        <w:rPr>
          <w:rFonts w:ascii="Museo Sans 300" w:hAnsi="Museo Sans 300" w:cs="MuseoSans-300"/>
          <w:kern w:val="1"/>
          <w:sz w:val="20"/>
          <w:szCs w:val="20"/>
        </w:rPr>
        <w:t>lesen den Informationstext und verstehen, dass die verschiedenen Arten von Zucker eine entscheidende Rolle für das Aufkommen von Hungergefühl spielen. Sie verstehen, dass bestimmte Zuckerarten dafür verantwortlich sind, ob man lange gesättigt ist oder rasch wieder Hunger bekommt.</w:t>
      </w:r>
    </w:p>
    <w:p w:rsidR="00F816D0" w:rsidRPr="007C36B1" w:rsidRDefault="00F816D0" w:rsidP="00F816D0">
      <w:pPr>
        <w:spacing w:after="0"/>
        <w:rPr>
          <w:rFonts w:ascii="Museo Sans 300" w:hAnsi="Museo Sans 300" w:cs="MuseoSans-300"/>
          <w:i/>
          <w:kern w:val="1"/>
          <w:sz w:val="20"/>
          <w:szCs w:val="20"/>
        </w:rPr>
      </w:pPr>
      <w:r>
        <w:rPr>
          <w:rFonts w:ascii="Museo Sans 300" w:hAnsi="Museo Sans 300" w:cs="MuseoSans-300"/>
          <w:i/>
          <w:kern w:val="1"/>
          <w:sz w:val="20"/>
          <w:szCs w:val="20"/>
        </w:rPr>
        <w:t>Schnell oder langsam?</w:t>
      </w:r>
    </w:p>
    <w:p w:rsidR="00F816D0" w:rsidRDefault="00F816D0" w:rsidP="00396D51">
      <w:pPr>
        <w:rPr>
          <w:rFonts w:ascii="Museo Sans 300" w:hAnsi="Museo Sans 300" w:cs="MuseoSans-300"/>
          <w:kern w:val="1"/>
          <w:sz w:val="20"/>
          <w:szCs w:val="20"/>
        </w:rPr>
      </w:pPr>
      <w:r>
        <w:rPr>
          <w:rFonts w:ascii="Museo Sans 300" w:hAnsi="Museo Sans 300" w:cs="MuseoSans-300"/>
          <w:kern w:val="1"/>
          <w:sz w:val="20"/>
          <w:szCs w:val="20"/>
        </w:rPr>
        <w:t>Durch die richtige Beantwortung der Fragen sichern sie ihr Wissen über die Aufnahme zucker- oder stärkehaltiger Nahrung.</w:t>
      </w:r>
    </w:p>
    <w:p w:rsidR="00BE5628" w:rsidRDefault="00F816D0" w:rsidP="00396D51">
      <w:pPr>
        <w:rPr>
          <w:rFonts w:ascii="Museo Sans 300" w:hAnsi="Museo Sans 300" w:cs="MuseoSans-300"/>
          <w:kern w:val="1"/>
          <w:sz w:val="20"/>
          <w:szCs w:val="20"/>
        </w:rPr>
      </w:pPr>
      <w:r>
        <w:rPr>
          <w:rFonts w:ascii="Museo Sans 300" w:hAnsi="Museo Sans 300" w:cs="MuseoSans-300"/>
          <w:i/>
          <w:kern w:val="1"/>
          <w:sz w:val="20"/>
          <w:szCs w:val="20"/>
        </w:rPr>
        <w:t>Schon wieder Hunger!</w:t>
      </w:r>
      <w:r>
        <w:rPr>
          <w:rFonts w:ascii="Museo Sans 300" w:hAnsi="Museo Sans 300" w:cs="MuseoSans-300"/>
          <w:i/>
          <w:kern w:val="1"/>
          <w:sz w:val="20"/>
          <w:szCs w:val="20"/>
        </w:rPr>
        <w:br/>
      </w:r>
      <w:r>
        <w:rPr>
          <w:rFonts w:ascii="Museo Sans 300" w:hAnsi="Museo Sans 300" w:cs="MuseoSans-300"/>
          <w:kern w:val="1"/>
          <w:sz w:val="20"/>
          <w:szCs w:val="20"/>
        </w:rPr>
        <w:t>Durch Anklicken der richtigen Antwort sichern sich die Jugendlichen ihr erworbenes Wissen</w:t>
      </w:r>
      <w:r w:rsidR="00BE5628">
        <w:rPr>
          <w:rFonts w:ascii="Museo Sans 300" w:hAnsi="Museo Sans 300" w:cs="MuseoSans-300"/>
          <w:kern w:val="1"/>
          <w:sz w:val="20"/>
          <w:szCs w:val="20"/>
        </w:rPr>
        <w:t>.</w:t>
      </w:r>
    </w:p>
    <w:p w:rsidR="00BE5628" w:rsidRPr="00F816D0" w:rsidRDefault="00BE5628" w:rsidP="00396D51">
      <w:pPr>
        <w:rPr>
          <w:rFonts w:ascii="Museo Sans 300" w:hAnsi="Museo Sans 300" w:cs="MuseoSans-300"/>
          <w:i/>
          <w:kern w:val="1"/>
          <w:sz w:val="20"/>
          <w:szCs w:val="20"/>
        </w:rPr>
      </w:pPr>
      <w:r>
        <w:rPr>
          <w:rFonts w:ascii="Museo Sans 300" w:hAnsi="Museo Sans 300" w:cs="MuseoSans-300"/>
          <w:i/>
          <w:kern w:val="1"/>
          <w:sz w:val="20"/>
          <w:szCs w:val="20"/>
        </w:rPr>
        <w:t>Satt und fit</w:t>
      </w:r>
      <w:r>
        <w:rPr>
          <w:rFonts w:ascii="Museo Sans 300" w:hAnsi="Museo Sans 300" w:cs="MuseoSans-300"/>
          <w:i/>
          <w:kern w:val="1"/>
          <w:sz w:val="20"/>
          <w:szCs w:val="20"/>
        </w:rPr>
        <w:br/>
      </w:r>
      <w:r>
        <w:rPr>
          <w:rFonts w:ascii="Museo Sans 300" w:hAnsi="Museo Sans 300" w:cs="MuseoSans-300"/>
          <w:kern w:val="1"/>
          <w:sz w:val="20"/>
          <w:szCs w:val="20"/>
        </w:rPr>
        <w:t>Sie wählen die Lebensmittel für ein gesundes Frühstück und Mittagessen aus, die lange satt und fit machen.</w:t>
      </w:r>
    </w:p>
    <w:p w:rsidR="00DF59F1" w:rsidRDefault="00DF59F1" w:rsidP="00396D51">
      <w:pPr>
        <w:rPr>
          <w:rFonts w:ascii="Museo Sans 900" w:hAnsi="Museo Sans 900" w:cs="MuseoSans-500"/>
          <w:b/>
          <w:bCs/>
          <w:caps/>
          <w:color w:val="B2A1C7" w:themeColor="accent4" w:themeTint="99"/>
          <w:spacing w:val="1"/>
          <w:kern w:val="29"/>
          <w:position w:val="8"/>
          <w:sz w:val="19"/>
          <w:szCs w:val="29"/>
        </w:rPr>
      </w:pPr>
    </w:p>
    <w:p w:rsidR="00DF59F1" w:rsidRPr="00697712" w:rsidRDefault="00DF59F1" w:rsidP="00DF59F1">
      <w:pPr>
        <w:rPr>
          <w:rFonts w:ascii="Museo Sans 900" w:hAnsi="Museo Sans 900" w:cs="MuseoSans-500"/>
          <w:b/>
          <w:bCs/>
          <w:caps/>
          <w:color w:val="76923C" w:themeColor="accent3" w:themeShade="BF"/>
          <w:spacing w:val="1"/>
          <w:kern w:val="29"/>
          <w:position w:val="8"/>
          <w:sz w:val="19"/>
          <w:szCs w:val="29"/>
        </w:rPr>
      </w:pPr>
      <w:r w:rsidRPr="00697712">
        <w:rPr>
          <w:rFonts w:ascii="Museo Sans 900" w:hAnsi="Museo Sans 900" w:cs="MuseoSans-500"/>
          <w:b/>
          <w:bCs/>
          <w:caps/>
          <w:color w:val="76923C" w:themeColor="accent3" w:themeShade="BF"/>
          <w:spacing w:val="1"/>
          <w:kern w:val="29"/>
          <w:position w:val="8"/>
          <w:sz w:val="19"/>
          <w:szCs w:val="29"/>
        </w:rPr>
        <w:lastRenderedPageBreak/>
        <w:t>BIOIOGIE</w:t>
      </w:r>
    </w:p>
    <w:p w:rsidR="00396D51" w:rsidRPr="00396D51" w:rsidRDefault="00DF59F1" w:rsidP="00396D51">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Dickmacher – versteckte Fette</w:t>
      </w:r>
    </w:p>
    <w:p w:rsidR="00396D51" w:rsidRPr="007C36B1" w:rsidRDefault="00DF59F1" w:rsidP="00396D51">
      <w:pPr>
        <w:spacing w:after="0"/>
        <w:rPr>
          <w:rFonts w:ascii="Museo Sans 300" w:hAnsi="Museo Sans 300" w:cs="MuseoSans-300"/>
          <w:i/>
          <w:kern w:val="1"/>
          <w:sz w:val="20"/>
          <w:szCs w:val="20"/>
        </w:rPr>
      </w:pPr>
      <w:r>
        <w:rPr>
          <w:rFonts w:ascii="Museo Sans 300" w:hAnsi="Museo Sans 300" w:cs="MuseoSans-300"/>
          <w:i/>
          <w:kern w:val="1"/>
          <w:sz w:val="20"/>
          <w:szCs w:val="20"/>
        </w:rPr>
        <w:t>Fett liefert (zu viel) Fett</w:t>
      </w:r>
    </w:p>
    <w:p w:rsidR="00396D51" w:rsidRDefault="00396D51" w:rsidP="00396D51">
      <w:pPr>
        <w:jc w:val="both"/>
        <w:rPr>
          <w:rFonts w:ascii="Museo Sans 300" w:hAnsi="Museo Sans 300" w:cs="MuseoSans-300"/>
          <w:kern w:val="1"/>
          <w:sz w:val="20"/>
          <w:szCs w:val="20"/>
        </w:rPr>
      </w:pPr>
      <w:r>
        <w:rPr>
          <w:rFonts w:ascii="Museo Sans 300" w:hAnsi="Museo Sans 300" w:cs="MuseoSans-300"/>
          <w:kern w:val="1"/>
          <w:sz w:val="20"/>
          <w:szCs w:val="20"/>
        </w:rPr>
        <w:t xml:space="preserve">Die Jugendlichen </w:t>
      </w:r>
      <w:r w:rsidR="00DF59F1">
        <w:rPr>
          <w:rFonts w:ascii="Museo Sans 300" w:hAnsi="Museo Sans 300" w:cs="MuseoSans-300"/>
          <w:kern w:val="1"/>
          <w:sz w:val="20"/>
          <w:szCs w:val="20"/>
        </w:rPr>
        <w:t>erfahren in dem Informationstext, dass Fett ein wichtiger Nährstoff ist. In vielen Lebensmitteln ist jedoch ein zu hoher Fettgehalt versteckt</w:t>
      </w:r>
      <w:r>
        <w:rPr>
          <w:rFonts w:ascii="Museo Sans 300" w:hAnsi="Museo Sans 300" w:cs="MuseoSans-300"/>
          <w:kern w:val="1"/>
          <w:sz w:val="20"/>
          <w:szCs w:val="20"/>
        </w:rPr>
        <w:t xml:space="preserve">. </w:t>
      </w:r>
      <w:r w:rsidR="00DF59F1">
        <w:rPr>
          <w:rFonts w:ascii="Museo Sans 300" w:hAnsi="Museo Sans 300" w:cs="MuseoSans-300"/>
          <w:kern w:val="1"/>
          <w:sz w:val="20"/>
          <w:szCs w:val="20"/>
        </w:rPr>
        <w:t>Sie erfahren, dass das Fett im Körper als Polster gespeichert wird und zu Übergewicht führt</w:t>
      </w:r>
      <w:r w:rsidR="00DF62C3">
        <w:rPr>
          <w:rFonts w:ascii="Museo Sans 300" w:hAnsi="Museo Sans 300" w:cs="MuseoSans-300"/>
          <w:kern w:val="1"/>
          <w:sz w:val="20"/>
          <w:szCs w:val="20"/>
        </w:rPr>
        <w:t>.</w:t>
      </w:r>
    </w:p>
    <w:p w:rsidR="00C6756C" w:rsidRDefault="00C6756C" w:rsidP="00C6756C">
      <w:pPr>
        <w:rPr>
          <w:rFonts w:ascii="Museo Sans 300" w:hAnsi="Museo Sans 300" w:cs="MuseoSans-300"/>
          <w:kern w:val="1"/>
          <w:sz w:val="20"/>
          <w:szCs w:val="20"/>
        </w:rPr>
      </w:pPr>
      <w:r>
        <w:rPr>
          <w:rFonts w:ascii="Museo Sans 300" w:hAnsi="Museo Sans 300" w:cs="MuseoSans-300"/>
          <w:i/>
          <w:kern w:val="1"/>
          <w:sz w:val="20"/>
          <w:szCs w:val="20"/>
        </w:rPr>
        <w:t>Zu dick und dann?</w:t>
      </w:r>
      <w:r>
        <w:rPr>
          <w:rFonts w:ascii="Museo Sans 300" w:hAnsi="Museo Sans 300" w:cs="MuseoSans-300"/>
          <w:i/>
          <w:kern w:val="1"/>
          <w:sz w:val="20"/>
          <w:szCs w:val="20"/>
        </w:rPr>
        <w:br/>
      </w:r>
      <w:r>
        <w:rPr>
          <w:rFonts w:ascii="Museo Sans 300" w:hAnsi="Museo Sans 300" w:cs="MuseoSans-300"/>
          <w:kern w:val="1"/>
          <w:sz w:val="20"/>
          <w:szCs w:val="20"/>
        </w:rPr>
        <w:t>Sie verstehen, dass Übergewicht zu gravierenden Gesun</w:t>
      </w:r>
      <w:r w:rsidR="00A54751">
        <w:rPr>
          <w:rFonts w:ascii="Museo Sans 300" w:hAnsi="Museo Sans 300" w:cs="MuseoSans-300"/>
          <w:kern w:val="1"/>
          <w:sz w:val="20"/>
          <w:szCs w:val="20"/>
        </w:rPr>
        <w:t xml:space="preserve">dheitsproblemen </w:t>
      </w:r>
      <w:r>
        <w:rPr>
          <w:rFonts w:ascii="Museo Sans 300" w:hAnsi="Museo Sans 300" w:cs="MuseoSans-300"/>
          <w:kern w:val="1"/>
          <w:sz w:val="20"/>
          <w:szCs w:val="20"/>
        </w:rPr>
        <w:t>führt.</w:t>
      </w:r>
    </w:p>
    <w:p w:rsidR="00362832" w:rsidRPr="00C6756C" w:rsidRDefault="00362832" w:rsidP="00362832">
      <w:pPr>
        <w:rPr>
          <w:rFonts w:ascii="Museo Sans 300" w:hAnsi="Museo Sans 300" w:cs="MuseoSans-300"/>
          <w:i/>
          <w:kern w:val="1"/>
          <w:sz w:val="20"/>
          <w:szCs w:val="20"/>
        </w:rPr>
      </w:pPr>
      <w:r>
        <w:rPr>
          <w:rFonts w:ascii="Museo Sans 300" w:hAnsi="Museo Sans 300" w:cs="MuseoSans-300"/>
          <w:i/>
          <w:kern w:val="1"/>
          <w:sz w:val="20"/>
          <w:szCs w:val="20"/>
        </w:rPr>
        <w:t>Fett ist nicht gleich Fett</w:t>
      </w:r>
      <w:r>
        <w:rPr>
          <w:rFonts w:ascii="Museo Sans 300" w:hAnsi="Museo Sans 300" w:cs="MuseoSans-300"/>
          <w:i/>
          <w:kern w:val="1"/>
          <w:sz w:val="20"/>
          <w:szCs w:val="20"/>
        </w:rPr>
        <w:br/>
      </w:r>
      <w:r w:rsidR="00A54751">
        <w:rPr>
          <w:rFonts w:ascii="Museo Sans 300" w:hAnsi="Museo Sans 300" w:cs="MuseoSans-300"/>
          <w:kern w:val="1"/>
          <w:sz w:val="20"/>
          <w:szCs w:val="20"/>
        </w:rPr>
        <w:t>Sie ordnen verschiedene</w:t>
      </w:r>
      <w:r>
        <w:rPr>
          <w:rFonts w:ascii="Museo Sans 300" w:hAnsi="Museo Sans 300" w:cs="MuseoSans-300"/>
          <w:kern w:val="1"/>
          <w:sz w:val="20"/>
          <w:szCs w:val="20"/>
        </w:rPr>
        <w:t xml:space="preserve"> </w:t>
      </w:r>
      <w:r w:rsidR="00A54751">
        <w:rPr>
          <w:rFonts w:ascii="Museo Sans 300" w:hAnsi="Museo Sans 300" w:cs="MuseoSans-300"/>
          <w:kern w:val="1"/>
          <w:sz w:val="20"/>
          <w:szCs w:val="20"/>
        </w:rPr>
        <w:t>Lebensmittel</w:t>
      </w:r>
      <w:r>
        <w:rPr>
          <w:rFonts w:ascii="Museo Sans 300" w:hAnsi="Museo Sans 300" w:cs="MuseoSans-300"/>
          <w:kern w:val="1"/>
          <w:sz w:val="20"/>
          <w:szCs w:val="20"/>
        </w:rPr>
        <w:t xml:space="preserve"> zu den guten oder versteckten</w:t>
      </w:r>
      <w:r w:rsidR="00A54751">
        <w:rPr>
          <w:rFonts w:ascii="Museo Sans 300" w:hAnsi="Museo Sans 300" w:cs="MuseoSans-300"/>
          <w:kern w:val="1"/>
          <w:sz w:val="20"/>
          <w:szCs w:val="20"/>
        </w:rPr>
        <w:t>,</w:t>
      </w:r>
      <w:r w:rsidR="005D7FCE">
        <w:rPr>
          <w:rFonts w:ascii="Museo Sans 300" w:hAnsi="Museo Sans 300" w:cs="MuseoSans-300"/>
          <w:kern w:val="1"/>
          <w:sz w:val="20"/>
          <w:szCs w:val="20"/>
        </w:rPr>
        <w:t xml:space="preserve"> schlechten</w:t>
      </w:r>
      <w:r>
        <w:rPr>
          <w:rFonts w:ascii="Museo Sans 300" w:hAnsi="Museo Sans 300" w:cs="MuseoSans-300"/>
          <w:kern w:val="1"/>
          <w:sz w:val="20"/>
          <w:szCs w:val="20"/>
        </w:rPr>
        <w:t xml:space="preserve"> Fetten. </w:t>
      </w:r>
    </w:p>
    <w:p w:rsidR="00A54751" w:rsidRPr="00697712" w:rsidRDefault="00A54751" w:rsidP="00A54751">
      <w:pPr>
        <w:rPr>
          <w:rFonts w:ascii="Museo Sans 900" w:hAnsi="Museo Sans 900" w:cs="MuseoSans-500"/>
          <w:b/>
          <w:bCs/>
          <w:caps/>
          <w:color w:val="76923C" w:themeColor="accent3" w:themeShade="BF"/>
          <w:spacing w:val="1"/>
          <w:kern w:val="29"/>
          <w:position w:val="8"/>
          <w:sz w:val="19"/>
          <w:szCs w:val="29"/>
        </w:rPr>
      </w:pPr>
      <w:r w:rsidRPr="00697712">
        <w:rPr>
          <w:rFonts w:ascii="Museo Sans 900" w:hAnsi="Museo Sans 900" w:cs="MuseoSans-500"/>
          <w:b/>
          <w:bCs/>
          <w:caps/>
          <w:color w:val="76923C" w:themeColor="accent3" w:themeShade="BF"/>
          <w:spacing w:val="1"/>
          <w:kern w:val="29"/>
          <w:position w:val="8"/>
          <w:sz w:val="19"/>
          <w:szCs w:val="29"/>
        </w:rPr>
        <w:t>BIOIOGIE</w:t>
      </w:r>
    </w:p>
    <w:p w:rsidR="00A54751" w:rsidRPr="00396D51" w:rsidRDefault="00A54751" w:rsidP="00A54751">
      <w:pPr>
        <w:rPr>
          <w:rFonts w:ascii="Museo Sans 900" w:hAnsi="Museo Sans 900" w:cs="MuseoSans-500"/>
          <w:b/>
          <w:bCs/>
          <w:caps/>
          <w:color w:val="B2A1C7" w:themeColor="accent4" w:themeTint="99"/>
          <w:spacing w:val="1"/>
          <w:kern w:val="29"/>
          <w:position w:val="8"/>
          <w:sz w:val="19"/>
          <w:szCs w:val="29"/>
        </w:rPr>
      </w:pPr>
      <w:r>
        <w:rPr>
          <w:rFonts w:ascii="MuseoSans-500" w:hAnsi="MuseoSans-500" w:cs="MuseoSans-500"/>
          <w:b/>
          <w:bCs/>
          <w:i/>
          <w:spacing w:val="1"/>
          <w:kern w:val="1"/>
          <w:sz w:val="20"/>
          <w:szCs w:val="20"/>
        </w:rPr>
        <w:t>Chemiefabrik in unserem Körper</w:t>
      </w:r>
      <w:r w:rsidR="000F4844" w:rsidRPr="000F4844">
        <w:rPr>
          <w:rFonts w:ascii="MuseoSans-500" w:hAnsi="MuseoSans-500" w:cs="MuseoSans-500"/>
          <w:b/>
          <w:bCs/>
          <w:i/>
          <w:spacing w:val="1"/>
          <w:kern w:val="1"/>
          <w:sz w:val="20"/>
          <w:szCs w:val="20"/>
        </w:rPr>
        <w:t xml:space="preserve"> </w:t>
      </w:r>
      <w:r w:rsidR="000F4844">
        <w:rPr>
          <w:rFonts w:ascii="MuseoSans-500" w:hAnsi="MuseoSans-500" w:cs="MuseoSans-500"/>
          <w:b/>
          <w:bCs/>
          <w:i/>
          <w:spacing w:val="1"/>
          <w:kern w:val="1"/>
          <w:sz w:val="20"/>
          <w:szCs w:val="20"/>
        </w:rPr>
        <w:t xml:space="preserve">– die Leber </w:t>
      </w:r>
    </w:p>
    <w:p w:rsidR="00DF62C3" w:rsidRDefault="00A54751" w:rsidP="00A54751">
      <w:pPr>
        <w:spacing w:after="0"/>
        <w:jc w:val="both"/>
        <w:rPr>
          <w:rFonts w:ascii="Museo Sans 300" w:hAnsi="Museo Sans 300" w:cs="MuseoSans-300"/>
          <w:kern w:val="1"/>
          <w:sz w:val="20"/>
          <w:szCs w:val="20"/>
        </w:rPr>
      </w:pPr>
      <w:r>
        <w:rPr>
          <w:rFonts w:ascii="Museo Sans 300" w:hAnsi="Museo Sans 300" w:cs="MuseoSans-300"/>
          <w:kern w:val="1"/>
          <w:sz w:val="20"/>
          <w:szCs w:val="20"/>
        </w:rPr>
        <w:t>Die Jugendlichen erfahren, dass die Leber ein lebensnotwendiges O</w:t>
      </w:r>
      <w:r w:rsidR="00101CDC">
        <w:rPr>
          <w:rFonts w:ascii="Museo Sans 300" w:hAnsi="Museo Sans 300" w:cs="MuseoSans-300"/>
          <w:kern w:val="1"/>
          <w:sz w:val="20"/>
          <w:szCs w:val="20"/>
        </w:rPr>
        <w:t>rgan ist, das</w:t>
      </w:r>
      <w:r>
        <w:rPr>
          <w:rFonts w:ascii="Museo Sans 300" w:hAnsi="Museo Sans 300" w:cs="MuseoSans-300"/>
          <w:kern w:val="1"/>
          <w:sz w:val="20"/>
          <w:szCs w:val="20"/>
        </w:rPr>
        <w:t xml:space="preserve"> vielfältige Aufgaben im Körper hat.</w:t>
      </w:r>
    </w:p>
    <w:p w:rsidR="00A54751" w:rsidRDefault="00A54751" w:rsidP="00A54751">
      <w:pPr>
        <w:spacing w:after="0"/>
        <w:jc w:val="both"/>
        <w:rPr>
          <w:rFonts w:ascii="Museo Sans 300" w:hAnsi="Museo Sans 300" w:cs="MuseoSans-300"/>
          <w:kern w:val="1"/>
          <w:sz w:val="20"/>
          <w:szCs w:val="20"/>
        </w:rPr>
      </w:pPr>
    </w:p>
    <w:p w:rsidR="00A54751" w:rsidRDefault="00A54751" w:rsidP="00A54751">
      <w:pPr>
        <w:spacing w:after="0"/>
        <w:rPr>
          <w:rFonts w:ascii="Museo Sans 300" w:hAnsi="Museo Sans 300" w:cs="MuseoSans-300"/>
          <w:i/>
          <w:kern w:val="1"/>
          <w:sz w:val="20"/>
          <w:szCs w:val="20"/>
        </w:rPr>
      </w:pPr>
      <w:r>
        <w:rPr>
          <w:rFonts w:ascii="Museo Sans 300" w:hAnsi="Museo Sans 300" w:cs="MuseoSans-300"/>
          <w:i/>
          <w:kern w:val="1"/>
          <w:sz w:val="20"/>
          <w:szCs w:val="20"/>
        </w:rPr>
        <w:t>Die Leber als Stoffwechsel</w:t>
      </w:r>
      <w:r w:rsidR="000F4844">
        <w:rPr>
          <w:rFonts w:ascii="Museo Sans 300" w:hAnsi="Museo Sans 300" w:cs="MuseoSans-300"/>
          <w:i/>
          <w:kern w:val="1"/>
          <w:sz w:val="20"/>
          <w:szCs w:val="20"/>
        </w:rPr>
        <w:t>o</w:t>
      </w:r>
      <w:r>
        <w:rPr>
          <w:rFonts w:ascii="Museo Sans 300" w:hAnsi="Museo Sans 300" w:cs="MuseoSans-300"/>
          <w:i/>
          <w:kern w:val="1"/>
          <w:sz w:val="20"/>
          <w:szCs w:val="20"/>
        </w:rPr>
        <w:t>rgan</w:t>
      </w:r>
    </w:p>
    <w:p w:rsidR="00A54751" w:rsidRDefault="00A54751" w:rsidP="00A54751">
      <w:pPr>
        <w:spacing w:after="0"/>
        <w:rPr>
          <w:rFonts w:ascii="Museo Sans 300" w:hAnsi="Museo Sans 300" w:cs="MuseoSans-300"/>
          <w:kern w:val="1"/>
          <w:sz w:val="20"/>
          <w:szCs w:val="20"/>
        </w:rPr>
      </w:pPr>
      <w:r>
        <w:rPr>
          <w:rFonts w:ascii="Museo Sans 300" w:hAnsi="Museo Sans 300" w:cs="MuseoSans-300"/>
          <w:kern w:val="1"/>
          <w:sz w:val="20"/>
          <w:szCs w:val="20"/>
        </w:rPr>
        <w:t xml:space="preserve">Die Jugendlichen verstehen, dass die Leber dafür sorgt, dass wertvolle Stoffe für den Körper umgewandelt und zur Verfügung gestellt werden. </w:t>
      </w:r>
    </w:p>
    <w:p w:rsidR="00A54751" w:rsidRDefault="00A54751" w:rsidP="00A54751">
      <w:pPr>
        <w:spacing w:after="0"/>
        <w:rPr>
          <w:rFonts w:ascii="Museo Sans 300" w:hAnsi="Museo Sans 300" w:cs="MuseoSans-300"/>
          <w:kern w:val="1"/>
          <w:sz w:val="20"/>
          <w:szCs w:val="20"/>
        </w:rPr>
      </w:pPr>
    </w:p>
    <w:p w:rsidR="00A54751" w:rsidRDefault="00A54751" w:rsidP="00A54751">
      <w:pPr>
        <w:spacing w:after="0"/>
        <w:rPr>
          <w:rFonts w:ascii="Museo Sans 300" w:hAnsi="Museo Sans 300" w:cs="MuseoSans-300"/>
          <w:i/>
          <w:kern w:val="1"/>
          <w:sz w:val="20"/>
          <w:szCs w:val="20"/>
        </w:rPr>
      </w:pPr>
      <w:r>
        <w:rPr>
          <w:rFonts w:ascii="Museo Sans 300" w:hAnsi="Museo Sans 300" w:cs="MuseoSans-300"/>
          <w:i/>
          <w:kern w:val="1"/>
          <w:sz w:val="20"/>
          <w:szCs w:val="20"/>
        </w:rPr>
        <w:t>Die Leber als Speicher</w:t>
      </w:r>
      <w:r w:rsidR="000F4844">
        <w:rPr>
          <w:rFonts w:ascii="Museo Sans 300" w:hAnsi="Museo Sans 300" w:cs="MuseoSans-300"/>
          <w:i/>
          <w:kern w:val="1"/>
          <w:sz w:val="20"/>
          <w:szCs w:val="20"/>
        </w:rPr>
        <w:t>o</w:t>
      </w:r>
      <w:r>
        <w:rPr>
          <w:rFonts w:ascii="Museo Sans 300" w:hAnsi="Museo Sans 300" w:cs="MuseoSans-300"/>
          <w:i/>
          <w:kern w:val="1"/>
          <w:sz w:val="20"/>
          <w:szCs w:val="20"/>
        </w:rPr>
        <w:t>rgan</w:t>
      </w:r>
    </w:p>
    <w:p w:rsidR="00A54751" w:rsidRDefault="00A54751" w:rsidP="00A54751">
      <w:pPr>
        <w:spacing w:after="0"/>
        <w:rPr>
          <w:rFonts w:ascii="Museo Sans 300" w:hAnsi="Museo Sans 300" w:cs="MuseoSans-300"/>
          <w:kern w:val="1"/>
          <w:sz w:val="20"/>
          <w:szCs w:val="20"/>
        </w:rPr>
      </w:pPr>
      <w:r>
        <w:rPr>
          <w:rFonts w:ascii="Museo Sans 300" w:hAnsi="Museo Sans 300" w:cs="MuseoSans-300"/>
          <w:kern w:val="1"/>
          <w:sz w:val="20"/>
          <w:szCs w:val="20"/>
        </w:rPr>
        <w:t>Sie verstehen, dass die Leber wichtige Nährstoffe als Energieträger speichert und für den Körper in Notsituationen bereit hält.</w:t>
      </w:r>
    </w:p>
    <w:p w:rsidR="00A54751" w:rsidRDefault="00A54751" w:rsidP="00A54751">
      <w:pPr>
        <w:spacing w:after="0"/>
        <w:rPr>
          <w:rFonts w:ascii="Museo Sans 300" w:hAnsi="Museo Sans 300" w:cs="MuseoSans-300"/>
          <w:kern w:val="1"/>
          <w:sz w:val="20"/>
          <w:szCs w:val="20"/>
        </w:rPr>
      </w:pPr>
    </w:p>
    <w:p w:rsidR="00A54751" w:rsidRDefault="00A54751" w:rsidP="00A54751">
      <w:pPr>
        <w:spacing w:after="0"/>
        <w:rPr>
          <w:rFonts w:ascii="Museo Sans 300" w:hAnsi="Museo Sans 300" w:cs="MuseoSans-300"/>
          <w:i/>
          <w:kern w:val="1"/>
          <w:sz w:val="20"/>
          <w:szCs w:val="20"/>
        </w:rPr>
      </w:pPr>
      <w:r>
        <w:rPr>
          <w:rFonts w:ascii="Museo Sans 300" w:hAnsi="Museo Sans 300" w:cs="MuseoSans-300"/>
          <w:i/>
          <w:kern w:val="1"/>
          <w:sz w:val="20"/>
          <w:szCs w:val="20"/>
        </w:rPr>
        <w:t>Die Leber als Filteranlage</w:t>
      </w:r>
    </w:p>
    <w:p w:rsidR="00A54751" w:rsidRDefault="00A54751" w:rsidP="00A54751">
      <w:pPr>
        <w:spacing w:after="0"/>
        <w:rPr>
          <w:rFonts w:ascii="Museo Sans 300" w:hAnsi="Museo Sans 300" w:cs="MuseoSans-300"/>
          <w:i/>
          <w:kern w:val="1"/>
          <w:sz w:val="20"/>
          <w:szCs w:val="20"/>
        </w:rPr>
      </w:pPr>
      <w:r>
        <w:rPr>
          <w:rFonts w:ascii="Museo Sans 300" w:hAnsi="Museo Sans 300" w:cs="MuseoSans-300"/>
          <w:kern w:val="1"/>
          <w:sz w:val="20"/>
          <w:szCs w:val="20"/>
        </w:rPr>
        <w:t>Die Jugendlichen erfahren, dass die Leber den Körper entgiftet und dafür sorgt, dass schädliche Stoffe wie Alkohol abgebaut werden. Sie lernen auch, dass zu fettiges und ungesundes Essen die Leber auf Dauer krank macht.</w:t>
      </w:r>
      <w:r w:rsidRPr="00A54751">
        <w:rPr>
          <w:rFonts w:ascii="Museo Sans 300" w:hAnsi="Museo Sans 300" w:cs="MuseoSans-300"/>
          <w:i/>
          <w:kern w:val="1"/>
          <w:sz w:val="20"/>
          <w:szCs w:val="20"/>
        </w:rPr>
        <w:t xml:space="preserve"> </w:t>
      </w:r>
    </w:p>
    <w:p w:rsidR="00A54751" w:rsidRDefault="00A54751" w:rsidP="00A54751">
      <w:pPr>
        <w:spacing w:after="0"/>
        <w:rPr>
          <w:rFonts w:ascii="Museo Sans 300" w:hAnsi="Museo Sans 300" w:cs="MuseoSans-300"/>
          <w:i/>
          <w:kern w:val="1"/>
          <w:sz w:val="20"/>
          <w:szCs w:val="20"/>
        </w:rPr>
      </w:pPr>
    </w:p>
    <w:p w:rsidR="00A54751" w:rsidRDefault="00A54751" w:rsidP="00A54751">
      <w:pPr>
        <w:spacing w:after="0"/>
        <w:rPr>
          <w:rFonts w:ascii="Museo Sans 300" w:hAnsi="Museo Sans 300" w:cs="MuseoSans-300"/>
          <w:i/>
          <w:kern w:val="1"/>
          <w:sz w:val="20"/>
          <w:szCs w:val="20"/>
        </w:rPr>
      </w:pPr>
      <w:r>
        <w:rPr>
          <w:rFonts w:ascii="Museo Sans 300" w:hAnsi="Museo Sans 300" w:cs="MuseoSans-300"/>
          <w:i/>
          <w:kern w:val="1"/>
          <w:sz w:val="20"/>
          <w:szCs w:val="20"/>
        </w:rPr>
        <w:t>Was weißt du über die Leber?</w:t>
      </w:r>
    </w:p>
    <w:p w:rsidR="00A54751" w:rsidRDefault="000811BB" w:rsidP="00A54751">
      <w:pPr>
        <w:spacing w:after="0"/>
        <w:rPr>
          <w:rFonts w:ascii="Museo Sans 300" w:hAnsi="Museo Sans 300" w:cs="MuseoSans-300"/>
          <w:kern w:val="1"/>
          <w:sz w:val="20"/>
          <w:szCs w:val="20"/>
        </w:rPr>
      </w:pPr>
      <w:r>
        <w:rPr>
          <w:rFonts w:ascii="Museo Sans 300" w:hAnsi="Museo Sans 300" w:cs="MuseoSans-300"/>
          <w:kern w:val="1"/>
          <w:sz w:val="20"/>
          <w:szCs w:val="20"/>
        </w:rPr>
        <w:t>Durch die Beantwortung der Fragen erweitern die Jugendlichen ihr Wissen über die Leber.</w:t>
      </w:r>
      <w:bookmarkStart w:id="0" w:name="_GoBack"/>
      <w:bookmarkEnd w:id="0"/>
    </w:p>
    <w:p w:rsidR="00A54751" w:rsidRDefault="00A54751" w:rsidP="00A54751">
      <w:pPr>
        <w:spacing w:after="0"/>
        <w:rPr>
          <w:rFonts w:ascii="Museo Sans 300" w:hAnsi="Museo Sans 300" w:cs="MuseoSans-300"/>
          <w:kern w:val="1"/>
          <w:sz w:val="20"/>
          <w:szCs w:val="20"/>
        </w:rPr>
      </w:pPr>
    </w:p>
    <w:p w:rsidR="000F4844" w:rsidRDefault="000F4844" w:rsidP="00F24B73">
      <w:pPr>
        <w:pStyle w:val="LMMLISL"/>
        <w:spacing w:before="260"/>
        <w:outlineLvl w:val="1"/>
      </w:pPr>
    </w:p>
    <w:p w:rsidR="000F4844" w:rsidRDefault="000F4844" w:rsidP="00F24B73">
      <w:pPr>
        <w:pStyle w:val="LMMLISL"/>
        <w:spacing w:before="260"/>
        <w:outlineLvl w:val="1"/>
      </w:pPr>
    </w:p>
    <w:p w:rsidR="00847D2D" w:rsidRPr="00847D2D" w:rsidRDefault="00847D2D" w:rsidP="00F24B73">
      <w:pPr>
        <w:pStyle w:val="LMMLISL"/>
        <w:spacing w:before="260"/>
        <w:outlineLvl w:val="1"/>
      </w:pPr>
      <w:r w:rsidRPr="00847D2D">
        <w:lastRenderedPageBreak/>
        <w:t xml:space="preserve">3.3 </w:t>
      </w:r>
      <w:proofErr w:type="spellStart"/>
      <w:r w:rsidRPr="00847D2D">
        <w:t>Linktipp</w:t>
      </w:r>
      <w:proofErr w:type="spellEnd"/>
      <w:r w:rsidRPr="00847D2D">
        <w:t xml:space="preserve"> zum </w:t>
      </w:r>
      <w:proofErr w:type="spellStart"/>
      <w:r w:rsidRPr="00847D2D">
        <w:t>MINTmobil</w:t>
      </w:r>
      <w:proofErr w:type="spellEnd"/>
      <w:r w:rsidRPr="00847D2D">
        <w:t>-Angebot für Jugendliche, Thema „</w:t>
      </w:r>
      <w:r w:rsidR="00DF62C3">
        <w:t>Feuer auf der Erde</w:t>
      </w:r>
      <w:r w:rsidRPr="00847D2D">
        <w:t>“</w:t>
      </w:r>
    </w:p>
    <w:p w:rsidR="00DF62C3" w:rsidRPr="00DF62C3" w:rsidRDefault="00DF62C3" w:rsidP="00DF62C3">
      <w:pPr>
        <w:rPr>
          <w:rFonts w:cs="Arial"/>
          <w:color w:val="FF0000"/>
          <w:sz w:val="20"/>
          <w:szCs w:val="20"/>
        </w:rPr>
      </w:pPr>
      <w:r w:rsidRPr="00DF62C3">
        <w:rPr>
          <w:rStyle w:val="Hyperlink"/>
          <w:rFonts w:cs="Arial"/>
          <w:color w:val="FF0000"/>
          <w:sz w:val="20"/>
          <w:szCs w:val="20"/>
          <w:u w:val="none"/>
        </w:rPr>
        <w:br/>
      </w:r>
      <w:r w:rsidR="005D7FCE">
        <w:rPr>
          <w:rFonts w:cs="MuseoSans-300"/>
          <w:spacing w:val="1"/>
          <w:kern w:val="1"/>
          <w:sz w:val="20"/>
          <w:szCs w:val="20"/>
        </w:rPr>
        <w:t>youtube.de</w:t>
      </w:r>
      <w:r w:rsidR="00F24B73" w:rsidRPr="00DF62C3">
        <w:rPr>
          <w:rFonts w:cs="MuseoSans-300"/>
          <w:spacing w:val="1"/>
          <w:kern w:val="1"/>
          <w:sz w:val="20"/>
          <w:szCs w:val="20"/>
        </w:rPr>
        <w:t xml:space="preserve">: </w:t>
      </w:r>
      <w:r w:rsidR="005D7FCE">
        <w:rPr>
          <w:rFonts w:cs="MuseoSans-300"/>
          <w:spacing w:val="1"/>
          <w:kern w:val="1"/>
          <w:sz w:val="20"/>
          <w:szCs w:val="20"/>
        </w:rPr>
        <w:t>Stoffwechsel – logo! Erklärt –</w:t>
      </w:r>
      <w:proofErr w:type="spellStart"/>
      <w:r w:rsidR="005D7FCE">
        <w:rPr>
          <w:rFonts w:cs="MuseoSans-300"/>
          <w:spacing w:val="1"/>
          <w:kern w:val="1"/>
          <w:sz w:val="20"/>
          <w:szCs w:val="20"/>
        </w:rPr>
        <w:t>ZDFtivi</w:t>
      </w:r>
      <w:proofErr w:type="spellEnd"/>
      <w:r w:rsidR="005D7FCE">
        <w:rPr>
          <w:rFonts w:cs="MuseoSans-300"/>
          <w:spacing w:val="1"/>
          <w:kern w:val="1"/>
          <w:sz w:val="20"/>
          <w:szCs w:val="20"/>
        </w:rPr>
        <w:br/>
      </w:r>
      <w:r w:rsidR="005D7FCE" w:rsidRPr="005D7FCE">
        <w:rPr>
          <w:rFonts w:cs="MuseoSans-300"/>
          <w:spacing w:val="1"/>
          <w:kern w:val="1"/>
          <w:sz w:val="20"/>
          <w:szCs w:val="20"/>
        </w:rPr>
        <w:t xml:space="preserve">https://www.youtube.com/watch?v=emFk3d0ayy8 </w:t>
      </w:r>
    </w:p>
    <w:p w:rsidR="00A53A16" w:rsidRPr="00DF62C3" w:rsidRDefault="00A53A16" w:rsidP="00F24B73">
      <w:pPr>
        <w:rPr>
          <w:rFonts w:asciiTheme="majorHAnsi" w:hAnsiTheme="majorHAnsi" w:cs="Arial"/>
          <w:color w:val="FF0000"/>
        </w:rPr>
      </w:pPr>
    </w:p>
    <w:sectPr w:rsidR="00A53A16" w:rsidRPr="00DF62C3" w:rsidSect="002A0BE0">
      <w:headerReference w:type="default" r:id="rId15"/>
      <w:footerReference w:type="default" r:id="rId16"/>
      <w:headerReference w:type="first" r:id="rId17"/>
      <w:footerReference w:type="first" r:id="rId18"/>
      <w:type w:val="continuous"/>
      <w:pgSz w:w="11906" w:h="16838" w:code="9"/>
      <w:pgMar w:top="2098" w:right="991" w:bottom="1134" w:left="1077" w:header="709" w:footer="283" w:gutter="0"/>
      <w:cols w:num="2" w:space="284"/>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FE08C" w15:done="0"/>
  <w15:commentEx w15:paraId="44380A4E" w15:done="0"/>
  <w15:commentEx w15:paraId="1E632A4E" w15:done="0"/>
  <w15:commentEx w15:paraId="09EF1A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FE08C" w16cid:durableId="1D1B332E"/>
  <w16cid:commentId w16cid:paraId="44380A4E" w16cid:durableId="1D1B242D"/>
  <w16cid:commentId w16cid:paraId="1E632A4E" w16cid:durableId="1D1B484E"/>
  <w16cid:commentId w16cid:paraId="09EF1AED" w16cid:durableId="1D1B4AD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CDC" w:rsidRDefault="00101CDC" w:rsidP="004F0C8C">
      <w:pPr>
        <w:spacing w:after="0" w:line="240" w:lineRule="auto"/>
      </w:pPr>
      <w:r>
        <w:separator/>
      </w:r>
    </w:p>
  </w:endnote>
  <w:endnote w:type="continuationSeparator" w:id="0">
    <w:p w:rsidR="00101CDC" w:rsidRDefault="00101CDC"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Times">
    <w:panose1 w:val="02020603050405020304"/>
    <w:charset w:val="4D"/>
    <w:family w:val="roman"/>
    <w:notTrueType/>
    <w:pitch w:val="variable"/>
    <w:sig w:usb0="00000003" w:usb1="00000000" w:usb2="00000000" w:usb3="00000000" w:csb0="00000001" w:csb1="00000000"/>
  </w:font>
  <w:font w:name="Museo-300">
    <w:altName w:val="Calibri"/>
    <w:panose1 w:val="00000000000000000000"/>
    <w:charset w:val="00"/>
    <w:family w:val="auto"/>
    <w:notTrueType/>
    <w:pitch w:val="default"/>
    <w:sig w:usb0="00000003" w:usb1="00000000" w:usb2="00000000" w:usb3="00000000" w:csb0="00000001" w:csb1="00000000"/>
  </w:font>
  <w:font w:name="AvenirNextLT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7"/>
      <w:gridCol w:w="3297"/>
      <w:gridCol w:w="3298"/>
    </w:tblGrid>
    <w:tr w:rsidR="00101CDC" w:rsidTr="00914B23">
      <w:trPr>
        <w:trHeight w:hRule="exact" w:val="624"/>
      </w:trPr>
      <w:tc>
        <w:tcPr>
          <w:tcW w:w="3297" w:type="dxa"/>
          <w:tcMar>
            <w:left w:w="0" w:type="dxa"/>
            <w:right w:w="0" w:type="dxa"/>
          </w:tcMar>
          <w:vAlign w:val="bottom"/>
        </w:tcPr>
        <w:p w:rsidR="00101CDC" w:rsidRPr="00D9267A" w:rsidRDefault="00101CDC"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01CDC" w:rsidRDefault="00101CDC" w:rsidP="00914B23">
          <w:pPr>
            <w:pStyle w:val="Fuzeile"/>
            <w:jc w:val="center"/>
          </w:pPr>
        </w:p>
      </w:tc>
      <w:tc>
        <w:tcPr>
          <w:tcW w:w="3298" w:type="dxa"/>
          <w:vAlign w:val="bottom"/>
        </w:tcPr>
        <w:p w:rsidR="00101CDC" w:rsidRDefault="00101CDC"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580AAD">
              <w:rPr>
                <w:rFonts w:ascii="Museo Sans 300" w:hAnsi="Museo Sans 300"/>
                <w:noProof/>
                <w:color w:val="00529C"/>
                <w:sz w:val="19"/>
                <w:szCs w:val="19"/>
              </w:rPr>
              <w:t>13</w:t>
            </w:r>
          </w:fldSimple>
        </w:p>
      </w:tc>
    </w:tr>
  </w:tbl>
  <w:p w:rsidR="00101CDC" w:rsidRDefault="00101CD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9"/>
      <w:gridCol w:w="3284"/>
      <w:gridCol w:w="3287"/>
    </w:tblGrid>
    <w:tr w:rsidR="00101CDC" w:rsidTr="007E44A6">
      <w:trPr>
        <w:trHeight w:hRule="exact" w:val="624"/>
      </w:trPr>
      <w:tc>
        <w:tcPr>
          <w:tcW w:w="3297" w:type="dxa"/>
          <w:tcMar>
            <w:left w:w="0" w:type="dxa"/>
            <w:right w:w="0" w:type="dxa"/>
          </w:tcMar>
          <w:vAlign w:val="bottom"/>
        </w:tcPr>
        <w:p w:rsidR="00101CDC" w:rsidRPr="00D9267A" w:rsidRDefault="00101CDC">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01CDC" w:rsidRDefault="00101CDC" w:rsidP="007E44A6">
          <w:pPr>
            <w:pStyle w:val="Fuzeile"/>
            <w:jc w:val="center"/>
          </w:pPr>
        </w:p>
      </w:tc>
      <w:tc>
        <w:tcPr>
          <w:tcW w:w="3298" w:type="dxa"/>
          <w:vAlign w:val="bottom"/>
        </w:tcPr>
        <w:p w:rsidR="00101CDC" w:rsidRDefault="00101CDC"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101CDC">
              <w:rPr>
                <w:rFonts w:ascii="Museo Sans 300" w:hAnsi="Museo Sans 300"/>
                <w:noProof/>
                <w:color w:val="00529C"/>
                <w:sz w:val="19"/>
                <w:szCs w:val="19"/>
              </w:rPr>
              <w:t>9</w:t>
            </w:r>
          </w:fldSimple>
        </w:p>
      </w:tc>
    </w:tr>
  </w:tbl>
  <w:p w:rsidR="00101CDC" w:rsidRDefault="00101CDC">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7"/>
      <w:gridCol w:w="3297"/>
      <w:gridCol w:w="3298"/>
    </w:tblGrid>
    <w:tr w:rsidR="00101CDC" w:rsidTr="00914B23">
      <w:trPr>
        <w:trHeight w:hRule="exact" w:val="624"/>
      </w:trPr>
      <w:tc>
        <w:tcPr>
          <w:tcW w:w="3297" w:type="dxa"/>
          <w:tcMar>
            <w:left w:w="0" w:type="dxa"/>
            <w:right w:w="0" w:type="dxa"/>
          </w:tcMar>
          <w:vAlign w:val="bottom"/>
        </w:tcPr>
        <w:p w:rsidR="00101CDC" w:rsidRPr="00D9267A" w:rsidRDefault="00101CDC"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01CDC" w:rsidRDefault="00101CDC" w:rsidP="00914B23">
          <w:pPr>
            <w:pStyle w:val="Fuzeile"/>
            <w:jc w:val="center"/>
          </w:pPr>
        </w:p>
      </w:tc>
      <w:tc>
        <w:tcPr>
          <w:tcW w:w="3298" w:type="dxa"/>
          <w:vAlign w:val="bottom"/>
        </w:tcPr>
        <w:p w:rsidR="00101CDC" w:rsidRDefault="00101CDC"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0F4844">
            <w:rPr>
              <w:rFonts w:ascii="Museo Sans 300" w:hAnsi="Museo Sans 300"/>
              <w:noProof/>
              <w:color w:val="00529C"/>
              <w:sz w:val="19"/>
              <w:szCs w:val="19"/>
            </w:rPr>
            <w:t>9</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0F4844" w:rsidRPr="000F4844">
              <w:rPr>
                <w:rFonts w:ascii="Museo Sans 300" w:hAnsi="Museo Sans 300"/>
                <w:noProof/>
                <w:color w:val="00529C"/>
                <w:sz w:val="19"/>
                <w:szCs w:val="19"/>
              </w:rPr>
              <w:t>9</w:t>
            </w:r>
          </w:fldSimple>
        </w:p>
      </w:tc>
    </w:tr>
  </w:tbl>
  <w:p w:rsidR="00101CDC" w:rsidRDefault="00101CDC">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7"/>
      <w:gridCol w:w="3297"/>
      <w:gridCol w:w="3298"/>
    </w:tblGrid>
    <w:tr w:rsidR="00101CDC" w:rsidTr="007E44A6">
      <w:trPr>
        <w:trHeight w:hRule="exact" w:val="624"/>
      </w:trPr>
      <w:tc>
        <w:tcPr>
          <w:tcW w:w="3297" w:type="dxa"/>
          <w:tcMar>
            <w:left w:w="0" w:type="dxa"/>
            <w:right w:w="0" w:type="dxa"/>
          </w:tcMar>
          <w:vAlign w:val="bottom"/>
        </w:tcPr>
        <w:p w:rsidR="00101CDC" w:rsidRPr="00D9267A" w:rsidRDefault="00101CDC">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101CDC" w:rsidRDefault="00101CDC" w:rsidP="007E44A6">
          <w:pPr>
            <w:pStyle w:val="Fuzeile"/>
            <w:jc w:val="center"/>
          </w:pPr>
        </w:p>
      </w:tc>
      <w:tc>
        <w:tcPr>
          <w:tcW w:w="3298" w:type="dxa"/>
          <w:vAlign w:val="bottom"/>
        </w:tcPr>
        <w:p w:rsidR="00101CDC" w:rsidRDefault="00101CDC"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Pr="00722472">
              <w:rPr>
                <w:rFonts w:ascii="Museo Sans 300" w:hAnsi="Museo Sans 300"/>
                <w:noProof/>
                <w:color w:val="00529C"/>
                <w:sz w:val="19"/>
                <w:szCs w:val="19"/>
              </w:rPr>
              <w:t>4</w:t>
            </w:r>
          </w:fldSimple>
        </w:p>
      </w:tc>
    </w:tr>
  </w:tbl>
  <w:p w:rsidR="00101CDC" w:rsidRDefault="00101CD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CDC" w:rsidRDefault="00101CDC" w:rsidP="004F0C8C">
      <w:pPr>
        <w:spacing w:after="0" w:line="240" w:lineRule="auto"/>
      </w:pPr>
      <w:r>
        <w:separator/>
      </w:r>
    </w:p>
  </w:footnote>
  <w:footnote w:type="continuationSeparator" w:id="0">
    <w:p w:rsidR="00101CDC" w:rsidRDefault="00101CDC"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DC" w:rsidRDefault="00101CDC">
    <w:pPr>
      <w:pStyle w:val="Kopfzeile"/>
    </w:pPr>
    <w:r>
      <w:rPr>
        <w:noProof/>
        <w:lang w:eastAsia="de-DE"/>
      </w:rPr>
      <w:pict>
        <v:shapetype id="_x0000_t202" coordsize="21600,21600" o:spt="202" path="m,l,21600r21600,l21600,xe">
          <v:stroke joinstyle="miter"/>
          <v:path gradientshapeok="t" o:connecttype="rect"/>
        </v:shapetype>
        <v:shape id="Text Box 5" o:spid="_x0000_s4100" type="#_x0000_t202" style="position:absolute;margin-left:-.7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" filled="f" fillcolor="#d99594 [1941]" stroked="f">
          <v:textbox inset="0,,0">
            <w:txbxContent>
              <w:p w:rsidR="00101CDC" w:rsidRPr="00A57C90" w:rsidRDefault="00101CDC" w:rsidP="00DB1092">
                <w:pPr>
                  <w:pStyle w:val="LMMLIHEADERFOLGESEITE"/>
                </w:pPr>
                <w:r>
                  <w:t>LINGO MINT 1</w:t>
                </w:r>
              </w:p>
            </w:txbxContent>
          </v:textbox>
          <w10:wrap type="topAndBottom" anchory="page"/>
        </v:shape>
      </w:pict>
    </w:r>
    <w:r>
      <w:rPr>
        <w:noProof/>
        <w:lang w:eastAsia="de-DE"/>
      </w:rPr>
      <w:drawing>
        <wp:anchor distT="0" distB="0" distL="114300" distR="114300" simplePos="0" relativeHeight="251664384" behindDoc="1" locked="0" layoutInCell="1" allowOverlap="1">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DC" w:rsidRDefault="00101CDC">
    <w:pPr>
      <w:pStyle w:val="Kopfzeile"/>
    </w:pPr>
    <w:r>
      <w:rPr>
        <w:noProof/>
        <w:lang w:eastAsia="de-DE"/>
      </w:rPr>
      <w:pict>
        <v:shapetype id="_x0000_t202" coordsize="21600,21600" o:spt="202" path="m,l,21600r21600,l21600,xe">
          <v:stroke joinstyle="miter"/>
          <v:path gradientshapeok="t" o:connecttype="rect"/>
        </v:shapetype>
        <v:shape id="Text Box 3" o:spid="_x0000_s4099"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" o:allowincell="f" filled="f" fillcolor="#d99594 [1941]" stroked="f">
          <v:textbox>
            <w:txbxContent>
              <w:p w:rsidR="00101CDC" w:rsidRPr="00A57C90" w:rsidRDefault="00101CDC" w:rsidP="00DB1092">
                <w:pPr>
                  <w:pStyle w:val="LMMLIHEADERNummer"/>
                </w:pPr>
                <w:r>
                  <w:t>7</w:t>
                </w:r>
              </w:p>
            </w:txbxContent>
          </v:textbox>
          <w10:wrap type="topAndBottom" anchory="page"/>
        </v:shape>
      </w:pict>
    </w:r>
    <w:r>
      <w:rPr>
        <w:noProof/>
        <w:lang w:eastAsia="de-DE"/>
      </w:rPr>
      <w:drawing>
        <wp:anchor distT="0" distB="0" distL="114300" distR="114300" simplePos="0" relativeHeight="25166336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DC" w:rsidRDefault="00101CDC">
    <w:pPr>
      <w:pStyle w:val="Kopfzeile"/>
    </w:pPr>
    <w:r>
      <w:rPr>
        <w:noProof/>
        <w:lang w:eastAsia="de-DE"/>
      </w:rPr>
      <w:drawing>
        <wp:anchor distT="0" distB="0" distL="114300" distR="114300" simplePos="0" relativeHeight="251659264" behindDoc="1" locked="0" layoutInCell="1" allowOverlap="1">
          <wp:simplePos x="0" y="0"/>
          <wp:positionH relativeFrom="page">
            <wp:posOffset>5080</wp:posOffset>
          </wp:positionH>
          <wp:positionV relativeFrom="page">
            <wp:posOffset>33655</wp:posOffset>
          </wp:positionV>
          <wp:extent cx="7562850" cy="10669270"/>
          <wp:effectExtent l="19050" t="0" r="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2850" cy="10669270"/>
                  </a:xfrm>
                  <a:prstGeom prst="rect">
                    <a:avLst/>
                  </a:prstGeom>
                </pic:spPr>
              </pic:pic>
            </a:graphicData>
          </a:graphic>
        </wp:anchor>
      </w:drawing>
    </w:r>
    <w:r>
      <w:rPr>
        <w:noProof/>
        <w:lang w:eastAsia="de-DE"/>
      </w:rPr>
      <w:pict>
        <v:shapetype id="_x0000_t202" coordsize="21600,21600" o:spt="202" path="m,l,21600r21600,l21600,xe">
          <v:stroke joinstyle="miter"/>
          <v:path gradientshapeok="t" o:connecttype="rect"/>
        </v:shapetype>
        <v:shape id="_x0000_s4098" type="#_x0000_t202" style="position:absolute;margin-left:-.7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" filled="f" fillcolor="#d99594 [1941]" stroked="f">
          <v:textbox inset="0,,0">
            <w:txbxContent>
              <w:p w:rsidR="00101CDC" w:rsidRPr="00A57C90" w:rsidRDefault="00101CDC" w:rsidP="00DB1092">
                <w:pPr>
                  <w:pStyle w:val="LMMLIHEADERFOLGESEITE"/>
                </w:pPr>
                <w:r>
                  <w:t>LINGO MINT 7</w:t>
                </w:r>
              </w:p>
            </w:txbxContent>
          </v:textbox>
          <w10:wrap type="topAndBottom"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DC" w:rsidRDefault="00101CDC">
    <w:pPr>
      <w:pStyle w:val="Kopfzeile"/>
    </w:pPr>
    <w:r>
      <w:rPr>
        <w:noProof/>
        <w:lang w:eastAsia="de-DE"/>
      </w:rPr>
      <w:pict>
        <v:shapetype id="_x0000_t202" coordsize="21600,21600" o:spt="202" path="m,l,21600r21600,l21600,xe">
          <v:stroke joinstyle="miter"/>
          <v:path gradientshapeok="t" o:connecttype="rect"/>
        </v:shapetype>
        <v:shape id="_x0000_s4097"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" o:allowincell="f" filled="f" fillcolor="#d99594 [1941]" stroked="f">
          <v:textbox>
            <w:txbxContent>
              <w:p w:rsidR="00101CDC" w:rsidRPr="00A57C90" w:rsidRDefault="00101CDC" w:rsidP="00DB1092">
                <w:pPr>
                  <w:pStyle w:val="LMMLIHEADERNummer"/>
                </w:pPr>
                <w:r w:rsidRPr="00A57C90">
                  <w:t>1</w:t>
                </w:r>
              </w:p>
            </w:txbxContent>
          </v:textbox>
          <w10:wrap type="topAndBottom" anchory="page"/>
        </v:shape>
      </w:pict>
    </w:r>
    <w:r>
      <w:rPr>
        <w:noProof/>
        <w:lang w:eastAsia="de-DE"/>
      </w:rPr>
      <w:drawing>
        <wp:anchor distT="0" distB="0" distL="114300" distR="114300" simplePos="0" relativeHeight="251658240" behindDoc="1" locked="0" layoutInCell="1" allowOverlap="1">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tikant">
    <w15:presenceInfo w15:providerId="AD" w15:userId="S-1-5-21-2045776040-4130219228-3344934637-11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rsids>
    <w:rsidRoot w:val="00D67F25"/>
    <w:rsid w:val="00000C4A"/>
    <w:rsid w:val="00001ACD"/>
    <w:rsid w:val="00007B51"/>
    <w:rsid w:val="0001561A"/>
    <w:rsid w:val="00020FA0"/>
    <w:rsid w:val="000234DA"/>
    <w:rsid w:val="00036BF7"/>
    <w:rsid w:val="0004228F"/>
    <w:rsid w:val="0005271B"/>
    <w:rsid w:val="000545D9"/>
    <w:rsid w:val="000545FD"/>
    <w:rsid w:val="000621AA"/>
    <w:rsid w:val="0007157A"/>
    <w:rsid w:val="000811BB"/>
    <w:rsid w:val="000829E3"/>
    <w:rsid w:val="00094CA5"/>
    <w:rsid w:val="000A1D2A"/>
    <w:rsid w:val="000B379F"/>
    <w:rsid w:val="000B41FF"/>
    <w:rsid w:val="000B5BA1"/>
    <w:rsid w:val="000C2331"/>
    <w:rsid w:val="000D0132"/>
    <w:rsid w:val="000E2B89"/>
    <w:rsid w:val="000E2E62"/>
    <w:rsid w:val="000E3A09"/>
    <w:rsid w:val="000E50E9"/>
    <w:rsid w:val="000E608A"/>
    <w:rsid w:val="000E728C"/>
    <w:rsid w:val="000F2ADE"/>
    <w:rsid w:val="000F4844"/>
    <w:rsid w:val="00101CDC"/>
    <w:rsid w:val="001028DC"/>
    <w:rsid w:val="001040A0"/>
    <w:rsid w:val="00105795"/>
    <w:rsid w:val="0011787F"/>
    <w:rsid w:val="0013360D"/>
    <w:rsid w:val="00135448"/>
    <w:rsid w:val="00137DF6"/>
    <w:rsid w:val="00140478"/>
    <w:rsid w:val="00150056"/>
    <w:rsid w:val="001568F1"/>
    <w:rsid w:val="0016438F"/>
    <w:rsid w:val="00165A72"/>
    <w:rsid w:val="00183D13"/>
    <w:rsid w:val="00184FC7"/>
    <w:rsid w:val="001966A3"/>
    <w:rsid w:val="001A04D5"/>
    <w:rsid w:val="001A18DF"/>
    <w:rsid w:val="001C3A5D"/>
    <w:rsid w:val="001C725C"/>
    <w:rsid w:val="001E34B5"/>
    <w:rsid w:val="00227DDE"/>
    <w:rsid w:val="00233969"/>
    <w:rsid w:val="0023440D"/>
    <w:rsid w:val="002368CC"/>
    <w:rsid w:val="00243394"/>
    <w:rsid w:val="0024345B"/>
    <w:rsid w:val="00246B26"/>
    <w:rsid w:val="00252F91"/>
    <w:rsid w:val="00260200"/>
    <w:rsid w:val="002615D5"/>
    <w:rsid w:val="0026432E"/>
    <w:rsid w:val="002672FC"/>
    <w:rsid w:val="00280448"/>
    <w:rsid w:val="002822C0"/>
    <w:rsid w:val="00287E5E"/>
    <w:rsid w:val="0029026A"/>
    <w:rsid w:val="00291F47"/>
    <w:rsid w:val="002939C1"/>
    <w:rsid w:val="00294A75"/>
    <w:rsid w:val="002A0BE0"/>
    <w:rsid w:val="002B5AF5"/>
    <w:rsid w:val="002D42DD"/>
    <w:rsid w:val="002D7831"/>
    <w:rsid w:val="002F4B90"/>
    <w:rsid w:val="00302A84"/>
    <w:rsid w:val="00304AD9"/>
    <w:rsid w:val="00304DDC"/>
    <w:rsid w:val="00304F2A"/>
    <w:rsid w:val="00314AF3"/>
    <w:rsid w:val="00316220"/>
    <w:rsid w:val="00326A26"/>
    <w:rsid w:val="00335AB3"/>
    <w:rsid w:val="00355275"/>
    <w:rsid w:val="00362832"/>
    <w:rsid w:val="00364966"/>
    <w:rsid w:val="0038300D"/>
    <w:rsid w:val="003833E4"/>
    <w:rsid w:val="00387E71"/>
    <w:rsid w:val="00393065"/>
    <w:rsid w:val="00396D51"/>
    <w:rsid w:val="003A0B12"/>
    <w:rsid w:val="003A15A4"/>
    <w:rsid w:val="003A6E63"/>
    <w:rsid w:val="003A6ECE"/>
    <w:rsid w:val="003B1345"/>
    <w:rsid w:val="003C5117"/>
    <w:rsid w:val="003D57A2"/>
    <w:rsid w:val="003E467F"/>
    <w:rsid w:val="003E6DCA"/>
    <w:rsid w:val="003E6F20"/>
    <w:rsid w:val="003F6CE1"/>
    <w:rsid w:val="00400098"/>
    <w:rsid w:val="00407BE6"/>
    <w:rsid w:val="00411A28"/>
    <w:rsid w:val="0041287C"/>
    <w:rsid w:val="0041522C"/>
    <w:rsid w:val="004168F0"/>
    <w:rsid w:val="0041754A"/>
    <w:rsid w:val="004209F7"/>
    <w:rsid w:val="00420F1D"/>
    <w:rsid w:val="004260AD"/>
    <w:rsid w:val="00433401"/>
    <w:rsid w:val="0044071E"/>
    <w:rsid w:val="004441E3"/>
    <w:rsid w:val="00450D81"/>
    <w:rsid w:val="004713A5"/>
    <w:rsid w:val="00473609"/>
    <w:rsid w:val="004903BD"/>
    <w:rsid w:val="00493355"/>
    <w:rsid w:val="0049676A"/>
    <w:rsid w:val="004A310D"/>
    <w:rsid w:val="004A38F9"/>
    <w:rsid w:val="004B4F27"/>
    <w:rsid w:val="004C7C80"/>
    <w:rsid w:val="004D2437"/>
    <w:rsid w:val="004D3F5B"/>
    <w:rsid w:val="004D7C4C"/>
    <w:rsid w:val="004D7F97"/>
    <w:rsid w:val="004E23CA"/>
    <w:rsid w:val="004F0C8C"/>
    <w:rsid w:val="00500899"/>
    <w:rsid w:val="005008B8"/>
    <w:rsid w:val="0051447A"/>
    <w:rsid w:val="005234F5"/>
    <w:rsid w:val="00531E5A"/>
    <w:rsid w:val="00532569"/>
    <w:rsid w:val="0054035B"/>
    <w:rsid w:val="005413A8"/>
    <w:rsid w:val="00543DD4"/>
    <w:rsid w:val="00554F2E"/>
    <w:rsid w:val="00581418"/>
    <w:rsid w:val="005A0BFA"/>
    <w:rsid w:val="005A1F30"/>
    <w:rsid w:val="005A5A61"/>
    <w:rsid w:val="005B5056"/>
    <w:rsid w:val="005C50DB"/>
    <w:rsid w:val="005D3095"/>
    <w:rsid w:val="005D3E72"/>
    <w:rsid w:val="005D77BB"/>
    <w:rsid w:val="005D7D9F"/>
    <w:rsid w:val="005D7FCE"/>
    <w:rsid w:val="005E1E94"/>
    <w:rsid w:val="005E2DEE"/>
    <w:rsid w:val="005F5588"/>
    <w:rsid w:val="00616132"/>
    <w:rsid w:val="006269A6"/>
    <w:rsid w:val="00634D27"/>
    <w:rsid w:val="0064620B"/>
    <w:rsid w:val="0064760C"/>
    <w:rsid w:val="00666872"/>
    <w:rsid w:val="00674A8F"/>
    <w:rsid w:val="0067656C"/>
    <w:rsid w:val="006773E2"/>
    <w:rsid w:val="0068373A"/>
    <w:rsid w:val="006969D9"/>
    <w:rsid w:val="00697712"/>
    <w:rsid w:val="006A16D9"/>
    <w:rsid w:val="006A19F9"/>
    <w:rsid w:val="006A1A71"/>
    <w:rsid w:val="006A2386"/>
    <w:rsid w:val="006A58C8"/>
    <w:rsid w:val="006B4C0F"/>
    <w:rsid w:val="006B75E3"/>
    <w:rsid w:val="006C23DB"/>
    <w:rsid w:val="006D77C4"/>
    <w:rsid w:val="006E1A4A"/>
    <w:rsid w:val="006E639C"/>
    <w:rsid w:val="006F3E50"/>
    <w:rsid w:val="007068DA"/>
    <w:rsid w:val="00722472"/>
    <w:rsid w:val="00732DEF"/>
    <w:rsid w:val="00732E3D"/>
    <w:rsid w:val="00736767"/>
    <w:rsid w:val="00747663"/>
    <w:rsid w:val="007535E4"/>
    <w:rsid w:val="007856C2"/>
    <w:rsid w:val="0079312F"/>
    <w:rsid w:val="007A3672"/>
    <w:rsid w:val="007A4D61"/>
    <w:rsid w:val="007A7BEC"/>
    <w:rsid w:val="007A7C60"/>
    <w:rsid w:val="007B37D0"/>
    <w:rsid w:val="007B6134"/>
    <w:rsid w:val="007C22EA"/>
    <w:rsid w:val="007C2660"/>
    <w:rsid w:val="007C36B1"/>
    <w:rsid w:val="007C51D2"/>
    <w:rsid w:val="007C587E"/>
    <w:rsid w:val="007C68E8"/>
    <w:rsid w:val="007C6F4F"/>
    <w:rsid w:val="007E44A6"/>
    <w:rsid w:val="007F1824"/>
    <w:rsid w:val="007F44E6"/>
    <w:rsid w:val="007F4AC8"/>
    <w:rsid w:val="007F7F5A"/>
    <w:rsid w:val="00804EAE"/>
    <w:rsid w:val="008108D5"/>
    <w:rsid w:val="00811738"/>
    <w:rsid w:val="00814391"/>
    <w:rsid w:val="00820C54"/>
    <w:rsid w:val="00820DC2"/>
    <w:rsid w:val="00833C29"/>
    <w:rsid w:val="008366CE"/>
    <w:rsid w:val="0084275A"/>
    <w:rsid w:val="00843E94"/>
    <w:rsid w:val="00847D2D"/>
    <w:rsid w:val="0086170A"/>
    <w:rsid w:val="00877E72"/>
    <w:rsid w:val="0089165F"/>
    <w:rsid w:val="00895D73"/>
    <w:rsid w:val="008B6072"/>
    <w:rsid w:val="008C1E55"/>
    <w:rsid w:val="008D4202"/>
    <w:rsid w:val="008D68E4"/>
    <w:rsid w:val="008D7F2C"/>
    <w:rsid w:val="008E15F2"/>
    <w:rsid w:val="008E3200"/>
    <w:rsid w:val="008E5083"/>
    <w:rsid w:val="008E6E28"/>
    <w:rsid w:val="008F0651"/>
    <w:rsid w:val="008F69B3"/>
    <w:rsid w:val="008F6F8C"/>
    <w:rsid w:val="00904583"/>
    <w:rsid w:val="00904C90"/>
    <w:rsid w:val="009117E9"/>
    <w:rsid w:val="00914B23"/>
    <w:rsid w:val="00917253"/>
    <w:rsid w:val="00924797"/>
    <w:rsid w:val="0092561B"/>
    <w:rsid w:val="0093316F"/>
    <w:rsid w:val="00940F1B"/>
    <w:rsid w:val="00942E18"/>
    <w:rsid w:val="0094494F"/>
    <w:rsid w:val="00970EB8"/>
    <w:rsid w:val="00971DB4"/>
    <w:rsid w:val="00973476"/>
    <w:rsid w:val="00982464"/>
    <w:rsid w:val="00990FAE"/>
    <w:rsid w:val="009A56BF"/>
    <w:rsid w:val="009B03F1"/>
    <w:rsid w:val="009B6574"/>
    <w:rsid w:val="009D2D88"/>
    <w:rsid w:val="009D39A1"/>
    <w:rsid w:val="009E1CD8"/>
    <w:rsid w:val="009F2132"/>
    <w:rsid w:val="009F299D"/>
    <w:rsid w:val="009F5376"/>
    <w:rsid w:val="00A01260"/>
    <w:rsid w:val="00A04228"/>
    <w:rsid w:val="00A14427"/>
    <w:rsid w:val="00A21EA5"/>
    <w:rsid w:val="00A3202F"/>
    <w:rsid w:val="00A371A4"/>
    <w:rsid w:val="00A46D74"/>
    <w:rsid w:val="00A53A16"/>
    <w:rsid w:val="00A54751"/>
    <w:rsid w:val="00A57C90"/>
    <w:rsid w:val="00A60739"/>
    <w:rsid w:val="00A60A69"/>
    <w:rsid w:val="00A73156"/>
    <w:rsid w:val="00AA27E8"/>
    <w:rsid w:val="00AA5CEC"/>
    <w:rsid w:val="00AA626D"/>
    <w:rsid w:val="00AB70B6"/>
    <w:rsid w:val="00AC5EEA"/>
    <w:rsid w:val="00AC7011"/>
    <w:rsid w:val="00AC7AB6"/>
    <w:rsid w:val="00AD6A50"/>
    <w:rsid w:val="00AE458A"/>
    <w:rsid w:val="00B00200"/>
    <w:rsid w:val="00B10273"/>
    <w:rsid w:val="00B12EFA"/>
    <w:rsid w:val="00B20D17"/>
    <w:rsid w:val="00B24F2B"/>
    <w:rsid w:val="00B36AA0"/>
    <w:rsid w:val="00B61DCC"/>
    <w:rsid w:val="00B62123"/>
    <w:rsid w:val="00B74982"/>
    <w:rsid w:val="00B9450C"/>
    <w:rsid w:val="00B95A5A"/>
    <w:rsid w:val="00BA645E"/>
    <w:rsid w:val="00BA65BE"/>
    <w:rsid w:val="00BB16BE"/>
    <w:rsid w:val="00BB6882"/>
    <w:rsid w:val="00BD5341"/>
    <w:rsid w:val="00BD614E"/>
    <w:rsid w:val="00BE5628"/>
    <w:rsid w:val="00BF28C6"/>
    <w:rsid w:val="00C06AA5"/>
    <w:rsid w:val="00C30215"/>
    <w:rsid w:val="00C3148D"/>
    <w:rsid w:val="00C518E0"/>
    <w:rsid w:val="00C54470"/>
    <w:rsid w:val="00C5531E"/>
    <w:rsid w:val="00C65E2E"/>
    <w:rsid w:val="00C6756C"/>
    <w:rsid w:val="00C676A4"/>
    <w:rsid w:val="00C725AD"/>
    <w:rsid w:val="00C8292D"/>
    <w:rsid w:val="00C87D96"/>
    <w:rsid w:val="00C9125F"/>
    <w:rsid w:val="00CA0DBA"/>
    <w:rsid w:val="00CA2BD7"/>
    <w:rsid w:val="00CA6409"/>
    <w:rsid w:val="00CB0092"/>
    <w:rsid w:val="00CB0A19"/>
    <w:rsid w:val="00CB1011"/>
    <w:rsid w:val="00CB36DB"/>
    <w:rsid w:val="00CB586C"/>
    <w:rsid w:val="00CC22DE"/>
    <w:rsid w:val="00CC4C90"/>
    <w:rsid w:val="00CC6A62"/>
    <w:rsid w:val="00CD09CA"/>
    <w:rsid w:val="00CD1E7A"/>
    <w:rsid w:val="00CD6AD7"/>
    <w:rsid w:val="00CD77AD"/>
    <w:rsid w:val="00D142C5"/>
    <w:rsid w:val="00D16299"/>
    <w:rsid w:val="00D16518"/>
    <w:rsid w:val="00D20836"/>
    <w:rsid w:val="00D226F7"/>
    <w:rsid w:val="00D261EF"/>
    <w:rsid w:val="00D316B4"/>
    <w:rsid w:val="00D37FA5"/>
    <w:rsid w:val="00D56230"/>
    <w:rsid w:val="00D57E5B"/>
    <w:rsid w:val="00D61CC0"/>
    <w:rsid w:val="00D63FC5"/>
    <w:rsid w:val="00D67F25"/>
    <w:rsid w:val="00D74712"/>
    <w:rsid w:val="00D8071A"/>
    <w:rsid w:val="00D80EED"/>
    <w:rsid w:val="00D9267A"/>
    <w:rsid w:val="00D93FFA"/>
    <w:rsid w:val="00DA22CE"/>
    <w:rsid w:val="00DA3CD1"/>
    <w:rsid w:val="00DA4471"/>
    <w:rsid w:val="00DA5EAA"/>
    <w:rsid w:val="00DA6601"/>
    <w:rsid w:val="00DB1092"/>
    <w:rsid w:val="00DB12A7"/>
    <w:rsid w:val="00DB3DFF"/>
    <w:rsid w:val="00DB67E2"/>
    <w:rsid w:val="00DC2C93"/>
    <w:rsid w:val="00DC6D7C"/>
    <w:rsid w:val="00DD452E"/>
    <w:rsid w:val="00DF59F1"/>
    <w:rsid w:val="00DF62C3"/>
    <w:rsid w:val="00E0034E"/>
    <w:rsid w:val="00E02104"/>
    <w:rsid w:val="00E10587"/>
    <w:rsid w:val="00E111A8"/>
    <w:rsid w:val="00E13808"/>
    <w:rsid w:val="00E20DCE"/>
    <w:rsid w:val="00E23087"/>
    <w:rsid w:val="00E25759"/>
    <w:rsid w:val="00E2584B"/>
    <w:rsid w:val="00E44EED"/>
    <w:rsid w:val="00E47972"/>
    <w:rsid w:val="00E65AF1"/>
    <w:rsid w:val="00E71646"/>
    <w:rsid w:val="00E77434"/>
    <w:rsid w:val="00E822D4"/>
    <w:rsid w:val="00EB4125"/>
    <w:rsid w:val="00EB7AF6"/>
    <w:rsid w:val="00ED5A20"/>
    <w:rsid w:val="00EE39C3"/>
    <w:rsid w:val="00EE4C18"/>
    <w:rsid w:val="00EF13A2"/>
    <w:rsid w:val="00F01978"/>
    <w:rsid w:val="00F01BF1"/>
    <w:rsid w:val="00F0259D"/>
    <w:rsid w:val="00F02E3A"/>
    <w:rsid w:val="00F05D92"/>
    <w:rsid w:val="00F108D5"/>
    <w:rsid w:val="00F12C5D"/>
    <w:rsid w:val="00F230FB"/>
    <w:rsid w:val="00F24B73"/>
    <w:rsid w:val="00F2560F"/>
    <w:rsid w:val="00F273EB"/>
    <w:rsid w:val="00F33AFE"/>
    <w:rsid w:val="00F435D0"/>
    <w:rsid w:val="00F56DB2"/>
    <w:rsid w:val="00F676E8"/>
    <w:rsid w:val="00F750B0"/>
    <w:rsid w:val="00F77D52"/>
    <w:rsid w:val="00F816D0"/>
    <w:rsid w:val="00F81A31"/>
    <w:rsid w:val="00F821D8"/>
    <w:rsid w:val="00F837EC"/>
    <w:rsid w:val="00F84536"/>
    <w:rsid w:val="00F86381"/>
    <w:rsid w:val="00F90C68"/>
    <w:rsid w:val="00FB0038"/>
    <w:rsid w:val="00FB675A"/>
    <w:rsid w:val="00FC1069"/>
    <w:rsid w:val="00FC24B4"/>
    <w:rsid w:val="00FC3482"/>
    <w:rsid w:val="00FD57DE"/>
    <w:rsid w:val="00FD601F"/>
    <w:rsid w:val="00FD6D53"/>
    <w:rsid w:val="00FE6DB9"/>
    <w:rsid w:val="00FF06C6"/>
    <w:rsid w:val="00FF341E"/>
    <w:rsid w:val="00FF6E61"/>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paragraph" w:styleId="berschrift1">
    <w:name w:val="heading 1"/>
    <w:basedOn w:val="Standard"/>
    <w:link w:val="berschrift1Zchn"/>
    <w:uiPriority w:val="9"/>
    <w:qFormat/>
    <w:rsid w:val="005D7FCE"/>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 w:type="character" w:styleId="BesuchterHyp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vorhebung">
    <w:name w:val="Emphasis"/>
    <w:basedOn w:val="Absatz-Standardschriftart"/>
    <w:uiPriority w:val="20"/>
    <w:qFormat/>
    <w:rsid w:val="005D3095"/>
    <w:rPr>
      <w:i/>
      <w:iCs/>
    </w:rPr>
  </w:style>
  <w:style w:type="paragraph" w:customStyle="1" w:styleId="text">
    <w:name w:val="text"/>
    <w:basedOn w:val="Standard"/>
    <w:rsid w:val="000D0132"/>
    <w:pPr>
      <w:spacing w:before="100" w:beforeAutospacing="1" w:after="100" w:afterAutospacing="1" w:line="240" w:lineRule="auto"/>
    </w:pPr>
    <w:rPr>
      <w:rFonts w:ascii="Times" w:hAnsi="Times" w:cs="Times New Roman"/>
      <w:sz w:val="20"/>
      <w:szCs w:val="20"/>
    </w:rPr>
  </w:style>
  <w:style w:type="character" w:customStyle="1" w:styleId="berschrift1Zchn">
    <w:name w:val="Überschrift 1 Zchn"/>
    <w:basedOn w:val="Absatz-Standardschriftart"/>
    <w:link w:val="berschrift1"/>
    <w:uiPriority w:val="9"/>
    <w:rsid w:val="005D7FCE"/>
    <w:rPr>
      <w:rFonts w:ascii="Times New Roman" w:hAnsi="Times New Roman"/>
      <w:b/>
      <w:bCs/>
      <w:kern w:val="36"/>
      <w:sz w:val="48"/>
      <w:szCs w:val="48"/>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1092"/>
    <w:rPr>
      <w:rFonts w:eastAsiaTheme="minorEastAsia"/>
      <w:lang w:eastAsia="de-DE"/>
    </w:rPr>
  </w:style>
  <w:style w:type="paragraph" w:styleId="berschrift1">
    <w:name w:val="heading 1"/>
    <w:basedOn w:val="Standard"/>
    <w:link w:val="berschrift1Zeichen"/>
    <w:uiPriority w:val="9"/>
    <w:qFormat/>
    <w:rsid w:val="005D7FCE"/>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eichen">
    <w:name w:val="Kopfzeile Zeichen"/>
    <w:basedOn w:val="Absatzstandardschriftart"/>
    <w:link w:val="Kopfzeile"/>
    <w:uiPriority w:val="99"/>
    <w:rsid w:val="004F0C8C"/>
  </w:style>
  <w:style w:type="paragraph" w:styleId="Fuzeile">
    <w:name w:val="footer"/>
    <w:basedOn w:val="Standard"/>
    <w:link w:val="Fu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eichen">
    <w:name w:val="Fußzeile Zeiche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eichen"/>
    <w:uiPriority w:val="99"/>
    <w:semiHidden/>
    <w:unhideWhenUsed/>
    <w:rsid w:val="00CA2BD7"/>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eichen"/>
    <w:uiPriority w:val="99"/>
    <w:semiHidden/>
    <w:unhideWhenUsed/>
    <w:rsid w:val="00CA2BD7"/>
    <w:rPr>
      <w:b/>
      <w:bCs/>
    </w:rPr>
  </w:style>
  <w:style w:type="character" w:customStyle="1" w:styleId="KommentarthemaZeichen">
    <w:name w:val="Kommentarthema Zeichen"/>
    <w:basedOn w:val="KommentartextZeichen"/>
    <w:link w:val="Kommentarthema"/>
    <w:uiPriority w:val="99"/>
    <w:semiHidden/>
    <w:rsid w:val="00CA2BD7"/>
    <w:rPr>
      <w:rFonts w:eastAsiaTheme="minorEastAsia"/>
      <w:b/>
      <w:bCs/>
      <w:sz w:val="20"/>
      <w:szCs w:val="20"/>
      <w:lang w:eastAsia="de-DE"/>
    </w:rPr>
  </w:style>
  <w:style w:type="character" w:styleId="Link">
    <w:name w:val="Hyperlink"/>
    <w:basedOn w:val="Absatzstandardschriftart"/>
    <w:uiPriority w:val="99"/>
    <w:unhideWhenUsed/>
    <w:rsid w:val="00DB3DFF"/>
    <w:rPr>
      <w:color w:val="0000FF" w:themeColor="hyperlink"/>
      <w:u w:val="single"/>
    </w:rPr>
  </w:style>
  <w:style w:type="character" w:customStyle="1" w:styleId="UnresolvedMention">
    <w:name w:val="Unresolved Mention"/>
    <w:basedOn w:val="Absatzstandardschriftart"/>
    <w:uiPriority w:val="99"/>
    <w:semiHidden/>
    <w:unhideWhenUsed/>
    <w:rsid w:val="00DB3DFF"/>
    <w:rPr>
      <w:color w:val="808080"/>
      <w:shd w:val="clear" w:color="auto" w:fill="E6E6E6"/>
    </w:rPr>
  </w:style>
  <w:style w:type="character" w:styleId="Gesichtet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ausstellen">
    <w:name w:val="Emphasis"/>
    <w:basedOn w:val="Absatzstandardschriftart"/>
    <w:uiPriority w:val="20"/>
    <w:qFormat/>
    <w:rsid w:val="005D3095"/>
    <w:rPr>
      <w:i/>
      <w:iCs/>
    </w:rPr>
  </w:style>
  <w:style w:type="paragraph" w:customStyle="1" w:styleId="text">
    <w:name w:val="text"/>
    <w:basedOn w:val="Standard"/>
    <w:rsid w:val="000D0132"/>
    <w:pPr>
      <w:spacing w:before="100" w:beforeAutospacing="1" w:after="100" w:afterAutospacing="1" w:line="240" w:lineRule="auto"/>
    </w:pPr>
    <w:rPr>
      <w:rFonts w:ascii="Times" w:hAnsi="Times" w:cs="Times New Roman"/>
      <w:sz w:val="20"/>
      <w:szCs w:val="20"/>
    </w:rPr>
  </w:style>
  <w:style w:type="character" w:customStyle="1" w:styleId="berschrift1Zeichen">
    <w:name w:val="Überschrift 1 Zeichen"/>
    <w:basedOn w:val="Absatzstandardschriftart"/>
    <w:link w:val="berschrift1"/>
    <w:uiPriority w:val="9"/>
    <w:rsid w:val="005D7FCE"/>
    <w:rPr>
      <w:rFonts w:ascii="Times New Roman" w:hAnsi="Times New Roman"/>
      <w:b/>
      <w:bCs/>
      <w:kern w:val="36"/>
      <w:sz w:val="48"/>
      <w:szCs w:val="48"/>
      <w:lang w:eastAsia="de-DE"/>
    </w:rPr>
  </w:style>
</w:styles>
</file>

<file path=word/webSettings.xml><?xml version="1.0" encoding="utf-8"?>
<w:webSettings xmlns:r="http://schemas.openxmlformats.org/officeDocument/2006/relationships" xmlns:w="http://schemas.openxmlformats.org/wordprocessingml/2006/main">
  <w:divs>
    <w:div w:id="283077138">
      <w:bodyDiv w:val="1"/>
      <w:marLeft w:val="0"/>
      <w:marRight w:val="0"/>
      <w:marTop w:val="0"/>
      <w:marBottom w:val="0"/>
      <w:divBdr>
        <w:top w:val="none" w:sz="0" w:space="0" w:color="auto"/>
        <w:left w:val="none" w:sz="0" w:space="0" w:color="auto"/>
        <w:bottom w:val="none" w:sz="0" w:space="0" w:color="auto"/>
        <w:right w:val="none" w:sz="0" w:space="0" w:color="auto"/>
      </w:divBdr>
    </w:div>
    <w:div w:id="1284996882">
      <w:bodyDiv w:val="1"/>
      <w:marLeft w:val="0"/>
      <w:marRight w:val="0"/>
      <w:marTop w:val="0"/>
      <w:marBottom w:val="0"/>
      <w:divBdr>
        <w:top w:val="none" w:sz="0" w:space="0" w:color="auto"/>
        <w:left w:val="none" w:sz="0" w:space="0" w:color="auto"/>
        <w:bottom w:val="none" w:sz="0" w:space="0" w:color="auto"/>
        <w:right w:val="none" w:sz="0" w:space="0" w:color="auto"/>
      </w:divBdr>
    </w:div>
    <w:div w:id="16158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kindernetz.de/infonetz/ernaehrung/ernaehrung/-/id=29358/15z2z4g/index.htm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dernetz.de/infonetz/ernaehrung/ernaehrung/eiweiss/-/id=29358/nid=29358/did=29378/17ny3n6/index.html" TargetMode="External"/><Relationship Id="rId17" Type="http://schemas.openxmlformats.org/officeDocument/2006/relationships/header" Target="header4.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36" Type="http://schemas.microsoft.com/office/2011/relationships/people" Target="people.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lanet-schule.de/sf/filme-online.php?film=8458" TargetMode="Externa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EB1DC-F652-4E66-ABE5-A44339F3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3601</Words>
  <Characters>22687</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emeyer</cp:lastModifiedBy>
  <cp:revision>3</cp:revision>
  <cp:lastPrinted>2017-07-12T15:42:00Z</cp:lastPrinted>
  <dcterms:created xsi:type="dcterms:W3CDTF">2018-11-09T10:13:00Z</dcterms:created>
  <dcterms:modified xsi:type="dcterms:W3CDTF">2018-11-09T10:35:00Z</dcterms:modified>
</cp:coreProperties>
</file>