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4CE4F" w14:textId="77777777"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14:paraId="765B5EAC" w14:textId="77777777" w:rsidR="00722472" w:rsidRDefault="00722472" w:rsidP="00722472">
      <w:pPr>
        <w:pStyle w:val="LMMLICopy"/>
        <w:rPr>
          <w:kern w:val="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firstRow="1" w:lastRow="0" w:firstColumn="1" w:lastColumn="0" w:noHBand="0" w:noVBand="1"/>
      </w:tblPr>
      <w:tblGrid>
        <w:gridCol w:w="9741"/>
      </w:tblGrid>
      <w:tr w:rsidR="00722472" w14:paraId="0AD74BC5" w14:textId="77777777" w:rsidTr="008D68E4">
        <w:tc>
          <w:tcPr>
            <w:tcW w:w="9741" w:type="dxa"/>
            <w:shd w:val="clear" w:color="auto" w:fill="D9F4FF"/>
          </w:tcPr>
          <w:p w14:paraId="2A4BF29C" w14:textId="77777777"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14:paraId="3EA7038B" w14:textId="4BD95772" w:rsidR="00722472" w:rsidRDefault="00722472" w:rsidP="008D68E4">
            <w:pPr>
              <w:pStyle w:val="LMMInhaltRubrik"/>
              <w:rPr>
                <w:rFonts w:ascii="MuseoSans-300" w:hAnsi="MuseoSans-300" w:cs="MuseoSans-300"/>
              </w:rPr>
            </w:pPr>
            <w:r>
              <w:t>2. Themenschwerpunkt „</w:t>
            </w:r>
            <w:r w:rsidR="00F415FC">
              <w:t>Bäume zum Leben</w:t>
            </w:r>
            <w:r>
              <w:t>“ für Kinder</w:t>
            </w:r>
          </w:p>
          <w:p w14:paraId="283FC02B" w14:textId="77777777" w:rsidR="00722472" w:rsidRDefault="00722472" w:rsidP="008D68E4">
            <w:pPr>
              <w:pStyle w:val="LMMLIInhaltUnterkapitel"/>
            </w:pPr>
            <w:r>
              <w:t>2.1 Kompetenzerwerb im „LINGO macht MINT“-Magazin</w:t>
            </w:r>
          </w:p>
          <w:p w14:paraId="30BBEED7" w14:textId="794052EC" w:rsidR="00722472" w:rsidRDefault="00722472" w:rsidP="008D68E4">
            <w:pPr>
              <w:pStyle w:val="LMMLIInhaltUnterkapitel"/>
            </w:pPr>
            <w:r>
              <w:t>2.2 Das „LINGO macht MINT“-Magazin „</w:t>
            </w:r>
            <w:r w:rsidR="00F415FC">
              <w:t>Bäume zum Leben</w:t>
            </w:r>
            <w:r>
              <w:t>“ im Unterricht</w:t>
            </w:r>
          </w:p>
          <w:p w14:paraId="34C670F1" w14:textId="5056C80C" w:rsidR="00722472" w:rsidRDefault="00722472" w:rsidP="008D68E4">
            <w:pPr>
              <w:pStyle w:val="LMMLIInhaltUnterkapitel"/>
            </w:pPr>
            <w:r>
              <w:t xml:space="preserve">2.3 Linktipps zum „LINGO macht MINT“-Magazin </w:t>
            </w:r>
            <w:r w:rsidR="00F415FC">
              <w:t>Heft 10</w:t>
            </w:r>
          </w:p>
          <w:p w14:paraId="3BE7A84A" w14:textId="77777777" w:rsidR="00722472" w:rsidRDefault="00722472" w:rsidP="008D68E4">
            <w:pPr>
              <w:pStyle w:val="LMMInhaltRubrik"/>
              <w:rPr>
                <w:rFonts w:ascii="MuseoSans-300" w:hAnsi="MuseoSans-300" w:cs="MuseoSans-300"/>
              </w:rPr>
            </w:pPr>
            <w:r>
              <w:t>3. LINGO MINTmobil für Jugendliche</w:t>
            </w:r>
          </w:p>
          <w:p w14:paraId="412FF773" w14:textId="77777777" w:rsidR="00722472" w:rsidRDefault="00722472" w:rsidP="008D68E4">
            <w:pPr>
              <w:pStyle w:val="LMMLIInhaltUnterkapitel"/>
            </w:pPr>
            <w:r>
              <w:t>3.1 Kompetenzerwerb mit „LINGO MINTmobil“</w:t>
            </w:r>
          </w:p>
          <w:p w14:paraId="6834C513" w14:textId="05285022" w:rsidR="00722472" w:rsidRDefault="00722472" w:rsidP="008D68E4">
            <w:pPr>
              <w:pStyle w:val="LMMLIInhaltUnterkapitel"/>
              <w:rPr>
                <w:sz w:val="19"/>
                <w:szCs w:val="19"/>
              </w:rPr>
            </w:pPr>
            <w:r>
              <w:t>3.2 Mobile Inhalte zum Thema „</w:t>
            </w:r>
            <w:r w:rsidR="00F415FC">
              <w:t>Bäume zum Leben</w:t>
            </w:r>
            <w:r>
              <w:t>“ für Jugendliche auf lingonetz.de/MINTmobil</w:t>
            </w:r>
          </w:p>
          <w:p w14:paraId="4B7962FC" w14:textId="121DA0FA" w:rsidR="00722472" w:rsidRPr="00A53A16" w:rsidRDefault="00722472" w:rsidP="00F415FC">
            <w:pPr>
              <w:pStyle w:val="LMMLIInhaltUnterkapitel"/>
              <w:rPr>
                <w:sz w:val="19"/>
                <w:szCs w:val="19"/>
              </w:rPr>
            </w:pPr>
            <w:r>
              <w:t>3.3 Linktipps zum MINTmobil-Angebot für Jugendliche, Thema „</w:t>
            </w:r>
            <w:r w:rsidR="00F415FC">
              <w:t>Bäume zum Leben</w:t>
            </w:r>
            <w:r>
              <w:t>“</w:t>
            </w:r>
          </w:p>
        </w:tc>
      </w:tr>
    </w:tbl>
    <w:p w14:paraId="00827F77" w14:textId="77777777"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14:paraId="2960A2DE" w14:textId="77777777" w:rsidR="00722472" w:rsidRDefault="00722472" w:rsidP="00722472">
      <w:pPr>
        <w:pStyle w:val="LMMLISL"/>
        <w:outlineLvl w:val="0"/>
      </w:pPr>
      <w:r>
        <w:t>1. LINGO MINT im Überblick</w:t>
      </w:r>
    </w:p>
    <w:p w14:paraId="7B54DFAF" w14:textId="77777777"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14:paraId="02163B65" w14:textId="77777777" w:rsidR="00722472" w:rsidRPr="0092561B" w:rsidRDefault="00722472" w:rsidP="00722472">
      <w:pPr>
        <w:pStyle w:val="LMMLISL02"/>
        <w:outlineLvl w:val="1"/>
        <w:rPr>
          <w:kern w:val="1"/>
        </w:rPr>
      </w:pPr>
      <w:r>
        <w:rPr>
          <w:kern w:val="1"/>
        </w:rPr>
        <w:t>Was ist LINGO MINT?</w:t>
      </w:r>
    </w:p>
    <w:p w14:paraId="29F14279" w14:textId="77777777"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 xml:space="preserve">altersadäquater Sprache und Form für das fächerübergreifende integrierte Lernen in der Zielsprache Deutsch (CLILiG = Content and Language Integrated Learning in </w:t>
      </w:r>
      <w:r>
        <w:t xml:space="preserve">German). LINGO MINTmobil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14:paraId="278FD8F4" w14:textId="77777777" w:rsidR="00722472" w:rsidRDefault="00722472" w:rsidP="00722472">
      <w:pPr>
        <w:pStyle w:val="LMMLISL02"/>
        <w:outlineLvl w:val="1"/>
        <w:rPr>
          <w:kern w:val="1"/>
          <w:sz w:val="20"/>
          <w:szCs w:val="20"/>
        </w:rPr>
      </w:pPr>
      <w:r>
        <w:rPr>
          <w:kern w:val="1"/>
        </w:rPr>
        <w:t>An wen richtet sich das Angebot?</w:t>
      </w:r>
    </w:p>
    <w:p w14:paraId="5482CD93" w14:textId="77777777" w:rsidR="00722472" w:rsidRDefault="00722472" w:rsidP="00722472">
      <w:pPr>
        <w:pStyle w:val="LMMLICopy"/>
        <w:rPr>
          <w:kern w:val="1"/>
        </w:rPr>
      </w:pPr>
      <w:r>
        <w:rPr>
          <w:kern w:val="1"/>
        </w:rPr>
        <w:t xml:space="preserve">Das Material eignet sich für den Einsatz in fächerübergreifend-immersiven Lernumgebungen des Deutschen als Fremd- und Zielsprache globusweit, für Schulen im Ausland mit Deutschschwerpunkt und den Deutsch </w:t>
      </w:r>
      <w:r>
        <w:t xml:space="preserve">als </w:t>
      </w:r>
      <w:r>
        <w:t xml:space="preserve">Zweitsprache-Unterricht für </w:t>
      </w:r>
      <w:r>
        <w:rPr>
          <w:kern w:val="1"/>
        </w:rPr>
        <w:t>deutschsprachige Minderheiten (z.B. im mittel- und osteuropäischen Kontexten) sowie auch für Lernende mit Migrationshintergrund in den Bildungssystemen in Deutschland.</w:t>
      </w:r>
    </w:p>
    <w:p w14:paraId="39155E70" w14:textId="77777777" w:rsidR="00722472" w:rsidRDefault="00722472" w:rsidP="00722472">
      <w:pPr>
        <w:pStyle w:val="LMMLICopy"/>
        <w:rPr>
          <w:kern w:val="1"/>
        </w:rPr>
      </w:pPr>
      <w:r>
        <w:rPr>
          <w:kern w:val="1"/>
        </w:rPr>
        <w:t>Angesprochen sind somit Deutschlernende vor allem im Ausland sowie deren Lehrkräfte insbesondere in den folgenden Zielgruppen:</w:t>
      </w:r>
    </w:p>
    <w:p w14:paraId="03D4C6F5" w14:textId="77777777" w:rsidR="00722472" w:rsidRDefault="00722472" w:rsidP="00722472">
      <w:pPr>
        <w:pStyle w:val="LMMLIAufzhlung"/>
      </w:pPr>
      <w:r>
        <w:t>Kinder von 8 bis zwölf Jahren</w:t>
      </w:r>
    </w:p>
    <w:p w14:paraId="14E1576F" w14:textId="77777777" w:rsidR="00722472" w:rsidRDefault="00722472" w:rsidP="00722472">
      <w:pPr>
        <w:pStyle w:val="LMMLIAufzhlung"/>
      </w:pPr>
      <w:r>
        <w:t>Jugendliche von 13-16 Jahren</w:t>
      </w:r>
    </w:p>
    <w:p w14:paraId="23E3FA2B" w14:textId="77777777" w:rsidR="00722472" w:rsidRDefault="00722472" w:rsidP="00722472">
      <w:pPr>
        <w:pStyle w:val="LMMLIAufzhlung"/>
      </w:pPr>
      <w:r>
        <w:t>Primarschüler, Schülerinnen und Schüler der Sekundarstufe I</w:t>
      </w:r>
    </w:p>
    <w:p w14:paraId="7C0109FA" w14:textId="77777777" w:rsidR="00722472" w:rsidRDefault="00722472" w:rsidP="00722472">
      <w:pPr>
        <w:pStyle w:val="LMMLIAufzhlung"/>
      </w:pPr>
      <w:r>
        <w:t>DaF-/DaZ-Lehrkräfte sowie Fachlehrerinnen und Fachlehrer für die MINT-Fächer in beiden Schulstufen weltweit</w:t>
      </w:r>
    </w:p>
    <w:p w14:paraId="4EE8AB2A" w14:textId="77777777" w:rsidR="00722472" w:rsidRDefault="00722472" w:rsidP="00722472">
      <w:pPr>
        <w:pStyle w:val="LMMLIAufzhlung"/>
      </w:pPr>
      <w:r>
        <w:t>Goethe-Institute im Ausland, die Schulen mit DaF-Angeboten betreuen</w:t>
      </w:r>
    </w:p>
    <w:p w14:paraId="4EFB4119" w14:textId="77777777" w:rsidR="00722472" w:rsidRDefault="00722472" w:rsidP="00722472">
      <w:pPr>
        <w:pStyle w:val="LMMLIAufzhlung"/>
      </w:pPr>
      <w:r>
        <w:t>Leitungen von Schulen und anderen Sprachlehrinstitutionen sowie Multiplikatoren und Lehrer-Fortbildner</w:t>
      </w:r>
    </w:p>
    <w:p w14:paraId="17FD49EE"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14:paraId="6B09EDE0"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76F78FFA" w14:textId="77777777" w:rsidR="00722472" w:rsidRDefault="00722472" w:rsidP="00722472">
      <w:pPr>
        <w:pStyle w:val="LMMLISL02"/>
        <w:rPr>
          <w:kern w:val="1"/>
        </w:rPr>
      </w:pPr>
    </w:p>
    <w:p w14:paraId="53FFE7F7" w14:textId="77777777"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14:paraId="1B72D862" w14:textId="77777777"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14:paraId="1FE3DF6D" w14:textId="77777777"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14:paraId="03FF1871" w14:textId="49F22A3B" w:rsidR="00722472" w:rsidRDefault="00722472" w:rsidP="00722472">
      <w:pPr>
        <w:pStyle w:val="LMMLICopy"/>
        <w:rPr>
          <w:kern w:val="1"/>
        </w:rPr>
      </w:pPr>
      <w:r>
        <w:rPr>
          <w:kern w:val="1"/>
        </w:rPr>
        <w:t>Jüngere Deutschlernende arbeiten mit dem Magazin „LINGO macht MINT“. Auf 12 Seiten bietet das Mitmach-Magazin Lesetexte, Experimente und handlungsorientierte Aufgaben für den CLILiG-Unterricht mit MINT-Schwerpunkten. Das Heft erscheint viermal im Jahr. Im Fokus jeder Ausgabe steht ein Schwerpunktthema (z.B. Wasser, Salz, Musik</w:t>
      </w:r>
      <w:r w:rsidR="00F01978">
        <w:rPr>
          <w:kern w:val="1"/>
        </w:rPr>
        <w:t>, Sonne</w:t>
      </w:r>
      <w:r w:rsidR="00833C29">
        <w:rPr>
          <w:kern w:val="1"/>
        </w:rPr>
        <w:t>, Zahlen, Feuer</w:t>
      </w:r>
      <w:r w:rsidR="00C314B5">
        <w:rPr>
          <w:kern w:val="1"/>
        </w:rPr>
        <w:t>, Essen</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PDF nutzbar. </w:t>
      </w:r>
    </w:p>
    <w:p w14:paraId="6C59513C" w14:textId="6DB5CE73"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14:paraId="398E4EC0" w14:textId="348919AE" w:rsidR="00722472" w:rsidRDefault="00722472" w:rsidP="00722472">
      <w:pPr>
        <w:pStyle w:val="LMMLICopy"/>
        <w:rPr>
          <w:kern w:val="1"/>
        </w:rPr>
      </w:pPr>
      <w:r>
        <w:rPr>
          <w:kern w:val="1"/>
        </w:rPr>
        <w:t>Die älteren Deutschlernenden werden über mobile Angebote angesprochen. Jugendliche dieser Altersgruppe sind stark medienaffin und nutzen mobile Online-Inhalte stärker auch für Lernprozesse. Jugendlichen steht eine eigene MINTmobil-Website zur Verfügung. Die Inhalte des Magazins werden auf der Website für Jugendliche fachlich wie auch sprachlich vertieft. Parallel zum Erscheinen des Magazins für Kinder werden die Online-Inhalte viermal jährlich erweitert.</w:t>
      </w:r>
    </w:p>
    <w:p w14:paraId="23700194" w14:textId="762B4886" w:rsidR="00722472" w:rsidRDefault="00722472" w:rsidP="00722472">
      <w:pPr>
        <w:pStyle w:val="LMMLICopy"/>
        <w:rPr>
          <w:kern w:val="1"/>
        </w:rPr>
      </w:pPr>
      <w:r>
        <w:rPr>
          <w:kern w:val="1"/>
        </w:rPr>
        <w:t>Das Angebot kann auf allen Endgeräten wie Smartphones und Tablet-PCs mobil und unabhängig von der eigenen Muttersprache genutzt werden. Die Bedien</w:t>
      </w:r>
      <w:r w:rsidR="00833C29">
        <w:rPr>
          <w:kern w:val="1"/>
        </w:rPr>
        <w:t>ung erfolgt intuitiv und selbst</w:t>
      </w:r>
      <w:r>
        <w:rPr>
          <w:kern w:val="1"/>
        </w:rPr>
        <w:t xml:space="preserve">erklärend. Als Edutainment-Ergänzung zur Website gibt es die neue Lingo MINTmobil-App, die </w:t>
      </w:r>
      <w:r w:rsidR="00355275">
        <w:rPr>
          <w:kern w:val="1"/>
        </w:rPr>
        <w:t>d</w:t>
      </w:r>
      <w:r>
        <w:rPr>
          <w:kern w:val="1"/>
        </w:rPr>
        <w:t>en jugendlichen Lernerinnen und Lernern die Möglichkeit gibt, ihr Sprach- und Fachwissen im Quizduell zu testen.</w:t>
      </w:r>
    </w:p>
    <w:p w14:paraId="0E621FFF" w14:textId="77777777" w:rsidR="00722472" w:rsidRDefault="00722472" w:rsidP="00722472">
      <w:pPr>
        <w:pStyle w:val="LMMLISL02"/>
        <w:outlineLvl w:val="1"/>
        <w:rPr>
          <w:kern w:val="1"/>
          <w:sz w:val="20"/>
          <w:szCs w:val="20"/>
        </w:rPr>
      </w:pPr>
      <w:r>
        <w:rPr>
          <w:kern w:val="1"/>
        </w:rPr>
        <w:t>Warum MINT, warum CLIL?</w:t>
      </w:r>
    </w:p>
    <w:p w14:paraId="65722B03" w14:textId="1C13D0F8"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Lernenden selbst: Über die </w:t>
      </w:r>
      <w:r>
        <w:rPr>
          <w:kern w:val="1"/>
        </w:rPr>
        <w:t>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14:paraId="67E906D3" w14:textId="77777777"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14:paraId="71B7CCB4" w14:textId="77777777" w:rsidR="00722472" w:rsidRDefault="00722472" w:rsidP="00722472">
      <w:pPr>
        <w:pStyle w:val="LMMLICopy"/>
        <w:rPr>
          <w:kern w:val="1"/>
        </w:rPr>
      </w:pPr>
      <w:r>
        <w:rPr>
          <w:kern w:val="1"/>
        </w:rPr>
        <w:t>Mit dem Bildungsansatz CLILiG greift LINGO MINTmobil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14:paraId="3334FF7D" w14:textId="77777777" w:rsidR="00722472" w:rsidRDefault="00722472" w:rsidP="00722472">
      <w:pPr>
        <w:pStyle w:val="LMMLISL02"/>
        <w:outlineLvl w:val="1"/>
        <w:rPr>
          <w:kern w:val="1"/>
          <w:sz w:val="20"/>
          <w:szCs w:val="20"/>
        </w:rPr>
      </w:pPr>
      <w:r>
        <w:rPr>
          <w:kern w:val="1"/>
        </w:rPr>
        <w:t>Welche SchwerpunktE gibt Es?</w:t>
      </w:r>
    </w:p>
    <w:p w14:paraId="133A400B" w14:textId="6649EE49" w:rsidR="00722472" w:rsidRDefault="00722472" w:rsidP="00722472">
      <w:pPr>
        <w:pStyle w:val="LMMLICopy"/>
        <w:rPr>
          <w:kern w:val="1"/>
        </w:rPr>
      </w:pPr>
      <w:r>
        <w:rPr>
          <w:kern w:val="1"/>
        </w:rPr>
        <w:t>Die Schwerpunktthemen berücksichtigen in hohem Maß die Lebenswelt der jungen Lernerinnen und Lerner, die Experimente setzen bei alltäglichen Erfahrungen der Kinder und Jugendlichen an. Die Titel der Schwerpunktthemen, z.B. „Wasser zum Leben“</w:t>
      </w:r>
      <w:r w:rsidR="00F01978">
        <w:rPr>
          <w:kern w:val="1"/>
        </w:rPr>
        <w:t xml:space="preserve">, </w:t>
      </w:r>
      <w:r>
        <w:rPr>
          <w:kern w:val="1"/>
        </w:rPr>
        <w:t>„Salz zum Leben“</w:t>
      </w:r>
      <w:r w:rsidR="00AA5CEC">
        <w:rPr>
          <w:kern w:val="1"/>
        </w:rPr>
        <w:t>, „Sonne zum Leben“, „Die Welt der Zahlen“</w:t>
      </w:r>
      <w:r w:rsidR="00C314B5">
        <w:rPr>
          <w:kern w:val="1"/>
        </w:rPr>
        <w:t>, „Essen auf der Welt“</w:t>
      </w:r>
      <w:r w:rsidR="000D6F5E">
        <w:rPr>
          <w:kern w:val="1"/>
        </w:rPr>
        <w:t>, „Insekten auf der Welt“</w:t>
      </w:r>
      <w:r w:rsidR="00AA5CEC">
        <w:rPr>
          <w:kern w:val="1"/>
        </w:rPr>
        <w:t xml:space="preserve"> </w:t>
      </w:r>
      <w:r>
        <w:rPr>
          <w:kern w:val="1"/>
        </w:rPr>
        <w:t>bringen die globale und existentielle Bedeutung zum Ausdruck.</w:t>
      </w:r>
    </w:p>
    <w:p w14:paraId="3CB7B379" w14:textId="482EAFC6" w:rsidR="00722472" w:rsidRDefault="00722472" w:rsidP="00722472">
      <w:pPr>
        <w:pStyle w:val="LMMLICopy"/>
        <w:rPr>
          <w:kern w:val="1"/>
        </w:rPr>
      </w:pPr>
      <w:r>
        <w:rPr>
          <w:kern w:val="1"/>
        </w:rPr>
        <w:t>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CLILiG-Unterricht und unterstützt handlungsorien</w:t>
      </w:r>
      <w:r w:rsidR="004441E3">
        <w:rPr>
          <w:kern w:val="1"/>
        </w:rPr>
        <w:t>-</w:t>
      </w:r>
      <w:r>
        <w:rPr>
          <w:kern w:val="1"/>
        </w:rPr>
        <w:t>tierte und kommunikative Lehrmethoden.</w:t>
      </w:r>
    </w:p>
    <w:p w14:paraId="4D974085" w14:textId="77777777" w:rsidR="004441E3" w:rsidRDefault="004441E3" w:rsidP="00722472">
      <w:pPr>
        <w:pStyle w:val="LMMLISL"/>
        <w:outlineLvl w:val="0"/>
      </w:pPr>
    </w:p>
    <w:p w14:paraId="3E931831" w14:textId="77777777" w:rsidR="004441E3" w:rsidRDefault="004441E3" w:rsidP="00722472">
      <w:pPr>
        <w:pStyle w:val="LMMLISL"/>
        <w:outlineLvl w:val="0"/>
      </w:pPr>
    </w:p>
    <w:p w14:paraId="6E6CFBC0" w14:textId="6AB5EBD3" w:rsidR="00722472" w:rsidRPr="000621AA" w:rsidRDefault="00722472" w:rsidP="00722472">
      <w:pPr>
        <w:pStyle w:val="LMMLISL"/>
        <w:outlineLvl w:val="0"/>
      </w:pPr>
      <w:r w:rsidRPr="000621AA">
        <w:lastRenderedPageBreak/>
        <w:t>2. Themenschwerpunkt „</w:t>
      </w:r>
      <w:r w:rsidR="00F415FC">
        <w:t>Bäume zum Leben</w:t>
      </w:r>
      <w:r w:rsidRPr="000621AA">
        <w:t>“ für Kinder</w:t>
      </w:r>
    </w:p>
    <w:p w14:paraId="6602E9F0" w14:textId="77777777" w:rsidR="00722472" w:rsidRPr="00904583" w:rsidRDefault="00722472" w:rsidP="00722472">
      <w:pPr>
        <w:pStyle w:val="LMMLISL02"/>
        <w:outlineLvl w:val="1"/>
        <w:rPr>
          <w:kern w:val="1"/>
        </w:rPr>
      </w:pPr>
      <w:r w:rsidRPr="00904583">
        <w:rPr>
          <w:kern w:val="1"/>
        </w:rPr>
        <w:t>Einführung in das Thema</w:t>
      </w:r>
    </w:p>
    <w:p w14:paraId="51AEA9CC" w14:textId="6A4FAFCD" w:rsidR="00C6159B" w:rsidRDefault="004E24F9" w:rsidP="00184FC7">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 xml:space="preserve">Als relevantes Thema innerhalb der Lehrpläne bietet </w:t>
      </w:r>
      <w:r w:rsidR="00F415FC">
        <w:rPr>
          <w:rFonts w:ascii="Museo Sans 300" w:hAnsi="Museo Sans 300" w:cs="MuseoSans-300"/>
          <w:kern w:val="1"/>
          <w:sz w:val="20"/>
          <w:szCs w:val="20"/>
        </w:rPr>
        <w:t xml:space="preserve">das Magazin zum Thema Bäume </w:t>
      </w:r>
      <w:r>
        <w:rPr>
          <w:rFonts w:ascii="Museo Sans 300" w:hAnsi="Museo Sans 300" w:cs="MuseoSans-300"/>
          <w:kern w:val="1"/>
          <w:sz w:val="20"/>
          <w:szCs w:val="20"/>
        </w:rPr>
        <w:t>vielfältige Anknüpfungspunkte für das fächerübergreifende Lernen im naturwissenschaftlichen Sachunterricht.</w:t>
      </w:r>
    </w:p>
    <w:p w14:paraId="13E49690" w14:textId="4213DDCA" w:rsidR="00722472"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Pr>
          <w:rFonts w:ascii="Museo Sans 300" w:hAnsi="Museo Sans 300" w:cs="MuseoSans-300"/>
          <w:b w:val="0"/>
          <w:bCs w:val="0"/>
          <w:color w:val="auto"/>
          <w:spacing w:val="0"/>
          <w:position w:val="0"/>
          <w:sz w:val="20"/>
          <w:szCs w:val="20"/>
        </w:rPr>
        <w:t>Der Einstieg ins Thema erfolgt</w:t>
      </w:r>
      <w:r w:rsidR="00722472" w:rsidRPr="00904583">
        <w:rPr>
          <w:rFonts w:ascii="Museo Sans 300" w:hAnsi="Museo Sans 300" w:cs="MuseoSans-300"/>
          <w:b w:val="0"/>
          <w:bCs w:val="0"/>
          <w:color w:val="auto"/>
          <w:spacing w:val="0"/>
          <w:position w:val="0"/>
          <w:sz w:val="20"/>
          <w:szCs w:val="20"/>
        </w:rPr>
        <w:t xml:space="preserve"> über </w:t>
      </w:r>
      <w:r>
        <w:rPr>
          <w:rFonts w:ascii="Museo Sans 300" w:hAnsi="Museo Sans 300" w:cs="MuseoSans-300"/>
          <w:b w:val="0"/>
          <w:bCs w:val="0"/>
          <w:color w:val="auto"/>
          <w:spacing w:val="0"/>
          <w:position w:val="0"/>
          <w:sz w:val="20"/>
          <w:szCs w:val="20"/>
        </w:rPr>
        <w:t>ein</w:t>
      </w:r>
      <w:r w:rsidR="00722472" w:rsidRPr="00904583">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F415FC">
        <w:rPr>
          <w:rFonts w:ascii="Museo Sans 300" w:hAnsi="Museo Sans 300" w:cs="MuseoSans-300"/>
          <w:b w:val="0"/>
          <w:bCs w:val="0"/>
          <w:color w:val="auto"/>
          <w:spacing w:val="0"/>
          <w:position w:val="0"/>
          <w:sz w:val="20"/>
          <w:szCs w:val="20"/>
        </w:rPr>
        <w:t>Bäume</w:t>
      </w:r>
      <w:r w:rsidR="00722472" w:rsidRPr="00904583">
        <w:rPr>
          <w:rFonts w:ascii="Museo Sans 300" w:hAnsi="Museo Sans 300" w:cs="MuseoSans-300"/>
          <w:b w:val="0"/>
          <w:bCs w:val="0"/>
          <w:color w:val="auto"/>
          <w:spacing w:val="0"/>
          <w:position w:val="0"/>
          <w:sz w:val="20"/>
          <w:szCs w:val="20"/>
        </w:rPr>
        <w:t xml:space="preserve">“ in den einzelnen Fächern </w:t>
      </w:r>
      <w:r w:rsidR="00F415FC">
        <w:rPr>
          <w:rFonts w:ascii="Museo Sans 300" w:hAnsi="Museo Sans 300" w:cs="MuseoSans-300"/>
          <w:b w:val="0"/>
          <w:bCs w:val="0"/>
          <w:color w:val="auto"/>
          <w:spacing w:val="0"/>
          <w:position w:val="0"/>
          <w:sz w:val="20"/>
          <w:szCs w:val="20"/>
        </w:rPr>
        <w:t>Erdkunde</w:t>
      </w:r>
      <w:r w:rsidR="00722472" w:rsidRPr="00904583">
        <w:rPr>
          <w:rFonts w:ascii="Museo Sans 300" w:hAnsi="Museo Sans 300" w:cs="MuseoSans-300"/>
          <w:b w:val="0"/>
          <w:bCs w:val="0"/>
          <w:color w:val="auto"/>
          <w:spacing w:val="0"/>
          <w:position w:val="0"/>
          <w:sz w:val="20"/>
          <w:szCs w:val="20"/>
        </w:rPr>
        <w:t xml:space="preserve">, </w:t>
      </w:r>
      <w:r w:rsidR="00F415FC">
        <w:rPr>
          <w:rFonts w:ascii="Museo Sans 300" w:hAnsi="Museo Sans 300" w:cs="MuseoSans-300"/>
          <w:b w:val="0"/>
          <w:bCs w:val="0"/>
          <w:color w:val="auto"/>
          <w:spacing w:val="0"/>
          <w:position w:val="0"/>
          <w:sz w:val="20"/>
          <w:szCs w:val="20"/>
        </w:rPr>
        <w:t xml:space="preserve">Biologie, </w:t>
      </w:r>
      <w:r w:rsidR="00184FC7">
        <w:rPr>
          <w:rFonts w:ascii="Museo Sans 300" w:hAnsi="Museo Sans 300" w:cs="MuseoSans-300"/>
          <w:b w:val="0"/>
          <w:bCs w:val="0"/>
          <w:color w:val="auto"/>
          <w:spacing w:val="0"/>
          <w:position w:val="0"/>
          <w:sz w:val="20"/>
          <w:szCs w:val="20"/>
        </w:rPr>
        <w:t>Chemie</w:t>
      </w:r>
      <w:r w:rsidR="00351C24">
        <w:rPr>
          <w:rFonts w:ascii="Museo Sans 300" w:hAnsi="Museo Sans 300" w:cs="MuseoSans-300"/>
          <w:b w:val="0"/>
          <w:bCs w:val="0"/>
          <w:color w:val="auto"/>
          <w:spacing w:val="0"/>
          <w:position w:val="0"/>
          <w:sz w:val="20"/>
          <w:szCs w:val="20"/>
        </w:rPr>
        <w:t>, Physik</w:t>
      </w:r>
      <w:r w:rsidR="004D2437">
        <w:rPr>
          <w:rFonts w:ascii="Museo Sans 300" w:hAnsi="Museo Sans 300" w:cs="MuseoSans-300"/>
          <w:b w:val="0"/>
          <w:bCs w:val="0"/>
          <w:color w:val="auto"/>
          <w:spacing w:val="0"/>
          <w:position w:val="0"/>
          <w:sz w:val="20"/>
          <w:szCs w:val="20"/>
        </w:rPr>
        <w:t xml:space="preserve"> und</w:t>
      </w:r>
      <w:r w:rsidR="00722472" w:rsidRPr="00904583">
        <w:rPr>
          <w:rFonts w:ascii="Museo Sans 300" w:hAnsi="Museo Sans 300" w:cs="MuseoSans-300"/>
          <w:b w:val="0"/>
          <w:bCs w:val="0"/>
          <w:color w:val="auto"/>
          <w:spacing w:val="0"/>
          <w:position w:val="0"/>
          <w:sz w:val="20"/>
          <w:szCs w:val="20"/>
        </w:rPr>
        <w:t xml:space="preserve"> </w:t>
      </w:r>
      <w:r w:rsidR="00F415FC">
        <w:rPr>
          <w:rFonts w:ascii="Museo Sans 300" w:hAnsi="Museo Sans 300" w:cs="MuseoSans-300"/>
          <w:b w:val="0"/>
          <w:bCs w:val="0"/>
          <w:color w:val="auto"/>
          <w:spacing w:val="0"/>
          <w:position w:val="0"/>
          <w:sz w:val="20"/>
          <w:szCs w:val="20"/>
        </w:rPr>
        <w:t>Technik</w:t>
      </w:r>
      <w:r w:rsidR="00722472" w:rsidRPr="00904583">
        <w:rPr>
          <w:rFonts w:ascii="Museo Sans 300" w:hAnsi="Museo Sans 300" w:cs="MuseoSans-300"/>
          <w:b w:val="0"/>
          <w:bCs w:val="0"/>
          <w:color w:val="auto"/>
          <w:spacing w:val="0"/>
          <w:position w:val="0"/>
          <w:sz w:val="20"/>
          <w:szCs w:val="20"/>
        </w:rPr>
        <w:t xml:space="preserve"> ist.</w:t>
      </w:r>
    </w:p>
    <w:p w14:paraId="4370CAA9" w14:textId="77777777" w:rsidR="00722472" w:rsidRPr="00AB70B6" w:rsidRDefault="00722472" w:rsidP="00722472">
      <w:pPr>
        <w:pStyle w:val="LMMLISL"/>
        <w:spacing w:before="260"/>
        <w:outlineLvl w:val="1"/>
      </w:pPr>
      <w:r w:rsidRPr="00AB70B6">
        <w:t>2.1 Kompetenzerwerb im „LINGO macht MINT“-Magazin</w:t>
      </w:r>
    </w:p>
    <w:p w14:paraId="591B7FA6" w14:textId="77777777"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14:paraId="0EFCDD5F" w14:textId="77777777"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14:paraId="2C42E109" w14:textId="4C69436B" w:rsidR="00351C24" w:rsidRDefault="00722472" w:rsidP="00FF6E61">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w:t>
      </w:r>
      <w:r w:rsidR="0064620B">
        <w:rPr>
          <w:rFonts w:ascii="Museo Sans 300" w:hAnsi="Museo Sans 300" w:cs="MuseoSans-300"/>
          <w:kern w:val="1"/>
          <w:sz w:val="20"/>
          <w:szCs w:val="20"/>
        </w:rPr>
        <w:t xml:space="preserve">das Thema </w:t>
      </w:r>
      <w:r w:rsidR="00F415FC">
        <w:rPr>
          <w:rFonts w:ascii="Museo Sans 300" w:hAnsi="Museo Sans 300" w:cs="MuseoSans-300"/>
          <w:kern w:val="1"/>
          <w:sz w:val="20"/>
          <w:szCs w:val="20"/>
        </w:rPr>
        <w:t>Bäume</w:t>
      </w:r>
      <w:r w:rsidR="0064620B">
        <w:rPr>
          <w:rFonts w:ascii="Museo Sans 300" w:hAnsi="Museo Sans 300" w:cs="MuseoSans-300"/>
          <w:kern w:val="1"/>
          <w:sz w:val="20"/>
          <w:szCs w:val="20"/>
        </w:rPr>
        <w:t xml:space="preserve"> </w:t>
      </w:r>
      <w:r w:rsidR="00351C24">
        <w:rPr>
          <w:rFonts w:ascii="Museo Sans 300" w:hAnsi="Museo Sans 300" w:cs="MuseoSans-300"/>
          <w:kern w:val="1"/>
          <w:sz w:val="20"/>
          <w:szCs w:val="20"/>
        </w:rPr>
        <w:t>als vielschichtiges und relevantes Thema aus naturwissenschaftlicher Betrachtung kennen. Sie erwerben dazu vielfältige Kompetenzen, die fächerübergreifend folgende Bereiche umfassen:</w:t>
      </w:r>
    </w:p>
    <w:p w14:paraId="5CC14303" w14:textId="77777777"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t>Sac</w:t>
      </w:r>
      <w:r>
        <w:rPr>
          <w:rFonts w:ascii="MuseoSans-500" w:hAnsi="MuseoSans-500" w:cs="MuseoSans-500"/>
          <w:b/>
          <w:bCs/>
          <w:i/>
          <w:spacing w:val="1"/>
          <w:kern w:val="1"/>
          <w:sz w:val="20"/>
          <w:szCs w:val="20"/>
        </w:rPr>
        <w:t>hkompetenz</w:t>
      </w:r>
    </w:p>
    <w:p w14:paraId="7D34A4F9" w14:textId="77777777"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14:paraId="4B9F7D4B" w14:textId="3E632F62" w:rsidR="00575498" w:rsidRDefault="009B03F1" w:rsidP="00877E72">
      <w:pPr>
        <w:pStyle w:val="LMMLIAufzhlung"/>
        <w:ind w:left="714" w:hanging="357"/>
      </w:pPr>
      <w:r>
        <w:t>e</w:t>
      </w:r>
      <w:r w:rsidR="00CD1E7A">
        <w:t xml:space="preserve">rkennen, </w:t>
      </w:r>
      <w:r w:rsidR="004E24F9">
        <w:t xml:space="preserve">dass </w:t>
      </w:r>
      <w:r w:rsidR="00F415FC">
        <w:t>Bäume eine besondere Gruppe innerhalb der Pflanzen darstellen und bestimmte Erkennungsmerkmale aufweisen</w:t>
      </w:r>
      <w:r w:rsidR="006D7A89">
        <w:t>.</w:t>
      </w:r>
      <w:r w:rsidR="004E24F9">
        <w:t xml:space="preserve"> </w:t>
      </w:r>
    </w:p>
    <w:p w14:paraId="2E0AD2C9" w14:textId="7376C454" w:rsidR="007C22EA" w:rsidRDefault="00F415FC" w:rsidP="00877E72">
      <w:pPr>
        <w:pStyle w:val="LMMLIAufzhlung"/>
        <w:ind w:left="714" w:hanging="357"/>
      </w:pPr>
      <w:r>
        <w:t xml:space="preserve">wissen, dass es </w:t>
      </w:r>
      <w:r w:rsidR="00C636C1">
        <w:t xml:space="preserve">verschieden </w:t>
      </w:r>
      <w:r>
        <w:t xml:space="preserve">Gruppen von Bäumen gibt, </w:t>
      </w:r>
      <w:r w:rsidR="00C636C1">
        <w:t>die</w:t>
      </w:r>
      <w:r>
        <w:t xml:space="preserve"> sich verschiedene Arten zuordnen lassen</w:t>
      </w:r>
      <w:r w:rsidR="006D7A89">
        <w:t>.</w:t>
      </w:r>
    </w:p>
    <w:p w14:paraId="52FA84ED" w14:textId="5185E708" w:rsidR="00730D5B" w:rsidRDefault="00730D5B" w:rsidP="00877E72">
      <w:pPr>
        <w:pStyle w:val="LMMLIAufzhlung"/>
        <w:ind w:left="714" w:hanging="357"/>
      </w:pPr>
      <w:r>
        <w:t xml:space="preserve">verstehen, dass </w:t>
      </w:r>
      <w:r w:rsidR="00F415FC">
        <w:t>Bäumen eine wichtige Funktion für das Leben auf der Erde haben</w:t>
      </w:r>
      <w:r w:rsidR="006D7A89">
        <w:t>.</w:t>
      </w:r>
    </w:p>
    <w:p w14:paraId="0C697CFA" w14:textId="6CF67748" w:rsidR="00CD1E7A" w:rsidRDefault="00F415FC" w:rsidP="00722472">
      <w:pPr>
        <w:pStyle w:val="LMMLIAufzhlung"/>
        <w:ind w:left="714" w:hanging="357"/>
      </w:pPr>
      <w:r>
        <w:t xml:space="preserve">erkennen, dass </w:t>
      </w:r>
      <w:r w:rsidR="00C636C1">
        <w:t xml:space="preserve">verschiedene </w:t>
      </w:r>
      <w:r>
        <w:t xml:space="preserve">Bäume </w:t>
      </w:r>
      <w:r w:rsidR="005321E3">
        <w:t xml:space="preserve">in bestimmten Klimazonen wachsen und somit </w:t>
      </w:r>
      <w:r>
        <w:t>die Vegetationszonen der Erde markieren</w:t>
      </w:r>
      <w:r w:rsidR="006D7A89">
        <w:t>.</w:t>
      </w:r>
    </w:p>
    <w:p w14:paraId="36800412" w14:textId="53248128" w:rsidR="009B03F1" w:rsidRDefault="00F415FC" w:rsidP="009B03F1">
      <w:pPr>
        <w:pStyle w:val="LMMLIAufzhlung"/>
        <w:ind w:left="714" w:hanging="357"/>
      </w:pPr>
      <w:r>
        <w:t>verstehen, dass Bäume für viele Tierarten ein</w:t>
      </w:r>
      <w:r w:rsidR="00C636C1">
        <w:t>en</w:t>
      </w:r>
      <w:r>
        <w:t xml:space="preserve"> wichtige</w:t>
      </w:r>
      <w:r w:rsidR="00C636C1">
        <w:t>n</w:t>
      </w:r>
      <w:r>
        <w:t xml:space="preserve"> Lebensraum darstell</w:t>
      </w:r>
      <w:r w:rsidR="00C636C1">
        <w:t>en</w:t>
      </w:r>
      <w:r w:rsidR="006D7A89">
        <w:t>.</w:t>
      </w:r>
    </w:p>
    <w:p w14:paraId="089255AA" w14:textId="3A7BCE9F" w:rsidR="00F415FC" w:rsidRDefault="00F415FC" w:rsidP="009B03F1">
      <w:pPr>
        <w:pStyle w:val="LMMLIAufzhlung"/>
        <w:ind w:left="714" w:hanging="357"/>
      </w:pPr>
      <w:r>
        <w:t xml:space="preserve">wissen, dass sich das </w:t>
      </w:r>
      <w:r w:rsidR="00C636C1">
        <w:t xml:space="preserve">Alter </w:t>
      </w:r>
      <w:r>
        <w:t>von Bäumen am Stamm erkennen lässt</w:t>
      </w:r>
      <w:r w:rsidR="006D7A89">
        <w:t>.</w:t>
      </w:r>
    </w:p>
    <w:p w14:paraId="3F2020F2" w14:textId="73137EE7" w:rsidR="009B03F1" w:rsidRDefault="00575498" w:rsidP="009B03F1">
      <w:pPr>
        <w:pStyle w:val="LMMLIAufzhlung"/>
        <w:ind w:left="714" w:hanging="357"/>
      </w:pPr>
      <w:r>
        <w:t xml:space="preserve">erfahren, wie </w:t>
      </w:r>
      <w:r w:rsidR="00F415FC">
        <w:t xml:space="preserve">Bäume durch den Prozess der </w:t>
      </w:r>
      <w:r w:rsidR="00F415FC">
        <w:t>Fotosynthese aus Licht, Wasser und Kohlenstoffdioxid Sauerstoff und Traubenzucker produzieren</w:t>
      </w:r>
      <w:r w:rsidR="006D7A89">
        <w:t>.</w:t>
      </w:r>
    </w:p>
    <w:p w14:paraId="04256F25" w14:textId="4DF84E9E" w:rsidR="00420EFD" w:rsidRDefault="00F415FC" w:rsidP="00722472">
      <w:pPr>
        <w:pStyle w:val="LMMLIAufzhlung"/>
        <w:ind w:left="714" w:hanging="357"/>
      </w:pPr>
      <w:r>
        <w:t>wissen, dass sich die Bäume an den Wechsel der Jahreszeiten anpassen</w:t>
      </w:r>
      <w:r w:rsidR="006D7A89">
        <w:t>.</w:t>
      </w:r>
    </w:p>
    <w:p w14:paraId="7F7B3E8B" w14:textId="6D6F7C9D" w:rsidR="00F60DF0" w:rsidRDefault="00F60DF0" w:rsidP="00F60DF0">
      <w:pPr>
        <w:pStyle w:val="LMMLIAufzhlung"/>
        <w:ind w:left="714" w:hanging="357"/>
      </w:pPr>
      <w:r>
        <w:t>erkennen, dass das Holz der Bäume als wichtiger</w:t>
      </w:r>
      <w:r w:rsidR="006D7A89">
        <w:t xml:space="preserve"> Rohstoff genutzt wird.</w:t>
      </w:r>
    </w:p>
    <w:p w14:paraId="488AED03" w14:textId="77777777"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t>Methodenkompetenz</w:t>
      </w:r>
    </w:p>
    <w:p w14:paraId="2E239188" w14:textId="2B281AF2" w:rsidR="0051447A" w:rsidRPr="007C587E" w:rsidRDefault="00722472" w:rsidP="007C587E">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14:paraId="411DCFD9" w14:textId="77777777" w:rsidR="00722472" w:rsidRPr="00DD452E" w:rsidRDefault="00722472" w:rsidP="00722472">
      <w:pPr>
        <w:pStyle w:val="LMMLIAufzhlung"/>
        <w:ind w:left="714" w:hanging="357"/>
      </w:pPr>
      <w:r w:rsidRPr="00DD452E">
        <w:t>erschließen selbständig und in Kooperation mit Lernpartnerinnen und Lernpartnern neue Sachverhalte</w:t>
      </w:r>
      <w:r>
        <w:t>.</w:t>
      </w:r>
    </w:p>
    <w:p w14:paraId="69BD64DB" w14:textId="313E7E03" w:rsidR="00420EFD" w:rsidRDefault="00722472" w:rsidP="00D93FFA">
      <w:pPr>
        <w:pStyle w:val="LMMLIAufzhlung"/>
        <w:ind w:left="714" w:hanging="357"/>
      </w:pPr>
      <w:r>
        <w:t>führen einfache Exper</w:t>
      </w:r>
      <w:r w:rsidR="00D57E5B">
        <w:t xml:space="preserve">imente und Protokolle </w:t>
      </w:r>
      <w:r w:rsidR="007C587E">
        <w:t xml:space="preserve">durch und verstehen, </w:t>
      </w:r>
      <w:r w:rsidR="00F60DF0">
        <w:t>was Bäume selbst zum Leben brauchen und welche Bedeutung sie für das Leben auf der Erde haben</w:t>
      </w:r>
      <w:r w:rsidR="006D7A89">
        <w:t>.</w:t>
      </w:r>
    </w:p>
    <w:p w14:paraId="4A10A785" w14:textId="46231805" w:rsidR="00D93FFA" w:rsidRDefault="00722472" w:rsidP="00D63FC5">
      <w:pPr>
        <w:pStyle w:val="LMMLIAufzhlung"/>
        <w:ind w:left="714" w:hanging="357"/>
      </w:pPr>
      <w:r>
        <w:t xml:space="preserve">recherchieren </w:t>
      </w:r>
      <w:r w:rsidR="00983BD1">
        <w:t xml:space="preserve">über </w:t>
      </w:r>
      <w:r w:rsidR="00F60DF0">
        <w:t>die Nutzung von Ho</w:t>
      </w:r>
      <w:r w:rsidR="006D7A89">
        <w:t>lz als nachwachsenden Rohstoff.</w:t>
      </w:r>
    </w:p>
    <w:p w14:paraId="781B993E" w14:textId="20FAA174"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14:paraId="59F25809" w14:textId="3F69278E" w:rsidR="00ED1F69" w:rsidRPr="00ED1F69" w:rsidRDefault="00722472" w:rsidP="00ED1F69">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14:paraId="41283AEB" w14:textId="249E75FA" w:rsidR="00ED1F69" w:rsidRPr="00ED1F69" w:rsidRDefault="00ED1F69" w:rsidP="00ED1F69">
      <w:pPr>
        <w:pStyle w:val="LMMLIAufzhlung"/>
        <w:ind w:left="714" w:hanging="357"/>
      </w:pPr>
      <w:r w:rsidRPr="00ED1F69">
        <w:t xml:space="preserve">verstehen, dass </w:t>
      </w:r>
      <w:r w:rsidR="00F60DF0">
        <w:t>Bäume als CO</w:t>
      </w:r>
      <w:r w:rsidR="00F60DF0" w:rsidRPr="00F60DF0">
        <w:rPr>
          <w:kern w:val="20"/>
          <w:vertAlign w:val="subscript"/>
        </w:rPr>
        <w:t>2</w:t>
      </w:r>
      <w:r w:rsidR="00F60DF0">
        <w:t xml:space="preserve">-Speicher und Sauerstoffproduzent eine wichtige Rolle für </w:t>
      </w:r>
      <w:r w:rsidR="00167C21">
        <w:t xml:space="preserve">das Klima und </w:t>
      </w:r>
      <w:r w:rsidR="00F60DF0">
        <w:t>das Leben auf der Erde haben</w:t>
      </w:r>
      <w:r w:rsidR="006D7A89">
        <w:t>.</w:t>
      </w:r>
    </w:p>
    <w:p w14:paraId="378D02ED" w14:textId="7BA2375E" w:rsidR="006F3E50" w:rsidRDefault="002D35E1" w:rsidP="002D35E1">
      <w:pPr>
        <w:pStyle w:val="LMMLIAufzhlung"/>
        <w:ind w:left="714" w:hanging="357"/>
      </w:pPr>
      <w:r>
        <w:t>sind sich bewusst</w:t>
      </w:r>
      <w:r w:rsidR="00ED1F69">
        <w:t xml:space="preserve">, dass </w:t>
      </w:r>
      <w:r w:rsidR="00F60DF0">
        <w:t xml:space="preserve">eine nachhaltige Forstwirtschaft ein wichtiger Beitrag für das Klima auf der Erde </w:t>
      </w:r>
      <w:r w:rsidR="00167C21">
        <w:t>darstellt</w:t>
      </w:r>
      <w:r w:rsidR="006D7A89">
        <w:t>.</w:t>
      </w:r>
    </w:p>
    <w:p w14:paraId="3035BD4A" w14:textId="77777777"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14:paraId="18AB9B86" w14:textId="77777777"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14:paraId="0D2139CE" w14:textId="4764FFCA" w:rsidR="00722472" w:rsidRDefault="00F60DF0" w:rsidP="00722472">
      <w:pPr>
        <w:pStyle w:val="LMMLIAufzhlung"/>
        <w:ind w:left="714" w:hanging="357"/>
      </w:pPr>
      <w:r>
        <w:t>setzen sich für die Pflege und den Schutz von Bäumen ein</w:t>
      </w:r>
      <w:r w:rsidR="006D7A89">
        <w:t>.</w:t>
      </w:r>
    </w:p>
    <w:p w14:paraId="6B1C98A4" w14:textId="77777777" w:rsidR="00184FC7" w:rsidRDefault="00184FC7" w:rsidP="00184FC7">
      <w:pPr>
        <w:pStyle w:val="LMMLIAufzhlung"/>
        <w:numPr>
          <w:ilvl w:val="0"/>
          <w:numId w:val="0"/>
        </w:numPr>
        <w:ind w:left="714"/>
      </w:pPr>
    </w:p>
    <w:p w14:paraId="4E7E9CD6" w14:textId="677A2D82" w:rsidR="00722472" w:rsidRPr="00FB675A" w:rsidRDefault="00820DC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 xml:space="preserve"> </w:t>
      </w:r>
      <w:r w:rsidR="00722472" w:rsidRPr="00FB675A">
        <w:rPr>
          <w:rFonts w:ascii="MuseoSans-500" w:hAnsi="MuseoSans-500" w:cs="MuseoSans-500"/>
          <w:b/>
          <w:bCs/>
          <w:spacing w:val="1"/>
          <w:kern w:val="1"/>
          <w:szCs w:val="20"/>
          <w:u w:val="single"/>
        </w:rPr>
        <w:t>(Fach)Sprachkompetenzen</w:t>
      </w:r>
    </w:p>
    <w:p w14:paraId="6A53AD4F" w14:textId="77777777"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14:paraId="272C9B4C" w14:textId="77777777"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14:paraId="754E8627" w14:textId="77777777"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14:paraId="607D7450" w14:textId="77777777" w:rsidR="00722472" w:rsidRPr="00FB675A" w:rsidRDefault="00722472" w:rsidP="00722472">
      <w:pPr>
        <w:pStyle w:val="LMMLIAufzhlung"/>
        <w:ind w:left="714" w:hanging="357"/>
      </w:pPr>
      <w:r w:rsidRPr="00FB675A">
        <w:t>verstehen in der aktiven Unterrichtssituation Arbeitsanweisungen und setzen sie angemessen um.</w:t>
      </w:r>
    </w:p>
    <w:p w14:paraId="47E3FB80" w14:textId="77777777" w:rsidR="00722472" w:rsidRPr="00FB675A" w:rsidRDefault="00722472" w:rsidP="00722472">
      <w:pPr>
        <w:pStyle w:val="LMMLIAufzhlung"/>
        <w:ind w:left="714" w:hanging="357"/>
      </w:pPr>
      <w:r w:rsidRPr="00FB675A">
        <w:t>können in einfachen Sätzen Auskunft geben zu ihnen vertrauten Fachinhalten, Rückfragen stellen bzw. auf Rückfragen reagieren.</w:t>
      </w:r>
    </w:p>
    <w:p w14:paraId="08B5BEC7" w14:textId="325BCF92" w:rsidR="006D7A89" w:rsidRPr="00167C21" w:rsidRDefault="00722472" w:rsidP="00167C21">
      <w:pPr>
        <w:pStyle w:val="LMMLIAufzhlung"/>
        <w:ind w:left="714" w:hanging="357"/>
      </w:pPr>
      <w:r w:rsidRPr="00FB675A">
        <w:t>nehmen an Gesprächen teil.</w:t>
      </w:r>
    </w:p>
    <w:p w14:paraId="3F9D665F"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lastRenderedPageBreak/>
        <w:t>Leseverstehen</w:t>
      </w:r>
    </w:p>
    <w:p w14:paraId="146D1BBD"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38CDD13E" w14:textId="77777777" w:rsidR="00722472" w:rsidRPr="00000C4A" w:rsidRDefault="00722472" w:rsidP="00722472">
      <w:pPr>
        <w:pStyle w:val="LMMLIAufzhlung"/>
        <w:ind w:left="714" w:hanging="357"/>
      </w:pPr>
      <w:r w:rsidRPr="00000C4A">
        <w:t>lesen kürzere Texte verständlich und laut vor.</w:t>
      </w:r>
    </w:p>
    <w:p w14:paraId="4AE0F81C" w14:textId="77777777" w:rsidR="00722472" w:rsidRPr="00000C4A" w:rsidRDefault="00722472" w:rsidP="00722472">
      <w:pPr>
        <w:pStyle w:val="LMMLIAufzhlung"/>
        <w:ind w:left="714" w:hanging="357"/>
      </w:pPr>
      <w:r w:rsidRPr="00000C4A">
        <w:t>verstehen Aufgabenstellungen, Erklärungen und Arbeitsvorhaben, Übungsanleitungen sowie schriftliche Aufzeichnungen von Unterrichtsergebnissen.</w:t>
      </w:r>
    </w:p>
    <w:p w14:paraId="339B3A0A" w14:textId="77777777" w:rsidR="00722472" w:rsidRPr="00000C4A" w:rsidRDefault="00722472" w:rsidP="00722472">
      <w:pPr>
        <w:pStyle w:val="LMMLIAufzhlung"/>
        <w:ind w:left="714" w:hanging="357"/>
      </w:pPr>
      <w:r w:rsidRPr="00000C4A">
        <w:t>entnehmen wesentliche fachliche Informationen aus didaktisierten Lesetexten, unterstützt durch sprachliche und methodische Hilfen.</w:t>
      </w:r>
    </w:p>
    <w:p w14:paraId="650E72BD"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14:paraId="7654A615"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28746346" w14:textId="11CE19A9" w:rsidR="00722472" w:rsidRPr="00000C4A" w:rsidRDefault="00722472" w:rsidP="00722472">
      <w:pPr>
        <w:pStyle w:val="LMMLIAufzhlung"/>
        <w:ind w:left="714" w:hanging="357"/>
      </w:pPr>
      <w:r w:rsidRPr="00000C4A">
        <w:t>schreiben Sätze und kurze Texte über Sachverhalte im Themenbereich „</w:t>
      </w:r>
      <w:r w:rsidR="006D7A89">
        <w:t>Bäume</w:t>
      </w:r>
      <w:r w:rsidRPr="00000C4A">
        <w:t>“.</w:t>
      </w:r>
    </w:p>
    <w:p w14:paraId="141140C9" w14:textId="77777777" w:rsidR="00722472" w:rsidRPr="00000C4A" w:rsidRDefault="00722472" w:rsidP="00722472">
      <w:pPr>
        <w:pStyle w:val="LMMLIAufzhlung"/>
        <w:ind w:left="714" w:hanging="357"/>
      </w:pPr>
      <w:r w:rsidRPr="00000C4A">
        <w:t>vervollständigen einen vorgegebenen Textrahmen.</w:t>
      </w:r>
    </w:p>
    <w:p w14:paraId="74EF1604" w14:textId="68961B42" w:rsidR="00722472" w:rsidRPr="00000C4A" w:rsidRDefault="00722472" w:rsidP="00722472">
      <w:pPr>
        <w:pStyle w:val="LMMLIAufzhlung"/>
        <w:ind w:left="714" w:hanging="357"/>
      </w:pPr>
      <w:r w:rsidRPr="00000C4A">
        <w:t>können einfache Sachverhalte aus dem eigenen Erfahrungshorizont im Themenbereich „</w:t>
      </w:r>
      <w:r w:rsidR="006D7A89">
        <w:t>Bäume</w:t>
      </w:r>
      <w:r w:rsidRPr="00000C4A">
        <w:t>“ schriftlich mitteilen.</w:t>
      </w:r>
    </w:p>
    <w:p w14:paraId="132C7DBC"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14:paraId="2CE04687"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32FE697C" w14:textId="77777777"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14:paraId="6521759D" w14:textId="77777777"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14:paraId="4FA9F162" w14:textId="77777777"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14:paraId="459E2547" w14:textId="77777777"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14:paraId="5F08E51D" w14:textId="77777777"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14:paraId="734A7EF2" w14:textId="77777777"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14:paraId="0BF4FBF5" w14:textId="6943C8B4" w:rsidR="00722472" w:rsidRPr="00F821D8" w:rsidRDefault="00722472" w:rsidP="00722472">
      <w:pPr>
        <w:pStyle w:val="LMMLIAufzhlung"/>
        <w:ind w:left="714" w:hanging="357"/>
      </w:pPr>
      <w:r w:rsidRPr="00F821D8">
        <w:t>untersuchen im Themenfeld „</w:t>
      </w:r>
      <w:r w:rsidR="006D7A89">
        <w:t>Bäume</w:t>
      </w:r>
      <w:r w:rsidRPr="00F821D8">
        <w:t xml:space="preserve">“ </w:t>
      </w:r>
      <w:r w:rsidR="000E3EE4">
        <w:t>regionalspezifische</w:t>
      </w:r>
      <w:r w:rsidRPr="00F821D8">
        <w:t xml:space="preserve"> Besonderheiten</w:t>
      </w:r>
      <w:r w:rsidR="000E3EE4">
        <w:t xml:space="preserve"> und</w:t>
      </w:r>
      <w:r w:rsidRPr="00F821D8">
        <w:t xml:space="preserve"> können die Besonderheiten in Ansätzen (fach)sprachlich zum Ausdruck bringen.</w:t>
      </w:r>
    </w:p>
    <w:p w14:paraId="5072AB29" w14:textId="77777777"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14:paraId="5A1D36D5" w14:textId="5059B792" w:rsidR="00722472" w:rsidRDefault="00722472" w:rsidP="00722472">
      <w:pPr>
        <w:pStyle w:val="LMMLISL"/>
        <w:spacing w:before="260"/>
        <w:outlineLvl w:val="1"/>
      </w:pPr>
      <w:r>
        <w:t>2.2. Das Magazin „</w:t>
      </w:r>
      <w:r w:rsidR="006D7A89">
        <w:t>Bäume zum Leben</w:t>
      </w:r>
      <w:r>
        <w:t>“ im Unterricht</w:t>
      </w:r>
    </w:p>
    <w:p w14:paraId="2DCD7BA5" w14:textId="279970F0" w:rsidR="00722472"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6D7A89">
        <w:rPr>
          <w:rFonts w:ascii="Museo Sans 300" w:hAnsi="Museo Sans 300" w:cs="MuseoSans-300"/>
          <w:kern w:val="1"/>
          <w:sz w:val="20"/>
          <w:szCs w:val="20"/>
        </w:rPr>
        <w:t>Bäume zum Leben</w:t>
      </w:r>
      <w:r w:rsidRPr="00316220">
        <w:rPr>
          <w:rFonts w:ascii="Museo Sans 300" w:hAnsi="Museo Sans 300" w:cs="MuseoSans-300"/>
          <w:kern w:val="1"/>
          <w:sz w:val="20"/>
          <w:szCs w:val="20"/>
        </w:rPr>
        <w:t xml:space="preserve">“ richtet sich an die Alterszielgruppe acht bis 12 Jahre. Auf 12 Seiten bietet „LINGO MACHT MINT“ für Grundschulen und die Klassen 5 und 6 kurze Lesetexte, Experimente und </w:t>
      </w:r>
      <w:r w:rsidRPr="00316220">
        <w:rPr>
          <w:rFonts w:ascii="Museo Sans 300" w:hAnsi="Museo Sans 300" w:cs="MuseoSans-300"/>
          <w:kern w:val="1"/>
          <w:sz w:val="20"/>
          <w:szCs w:val="20"/>
        </w:rPr>
        <w:t xml:space="preserve">aktivierende Aufgaben in den Fächern </w:t>
      </w:r>
      <w:r w:rsidR="00167C21">
        <w:rPr>
          <w:rFonts w:ascii="Museo Sans 300" w:hAnsi="Museo Sans 300" w:cs="MuseoSans-300"/>
          <w:kern w:val="1"/>
          <w:sz w:val="20"/>
          <w:szCs w:val="20"/>
        </w:rPr>
        <w:t>Erdkunde, Biologie, Chemie</w:t>
      </w:r>
      <w:r w:rsidR="008108D5">
        <w:rPr>
          <w:rFonts w:ascii="Museo Sans 300" w:hAnsi="Museo Sans 300" w:cs="MuseoSans-300"/>
          <w:kern w:val="1"/>
          <w:sz w:val="20"/>
          <w:szCs w:val="20"/>
        </w:rPr>
        <w:t xml:space="preserve">, </w:t>
      </w:r>
      <w:r w:rsidR="000E3EE4">
        <w:rPr>
          <w:rFonts w:ascii="Museo Sans 300" w:hAnsi="Museo Sans 300" w:cs="MuseoSans-300"/>
          <w:kern w:val="1"/>
          <w:sz w:val="20"/>
          <w:szCs w:val="20"/>
        </w:rPr>
        <w:t xml:space="preserve">Physik </w:t>
      </w:r>
      <w:r w:rsidR="00C5531E">
        <w:rPr>
          <w:rFonts w:ascii="Museo Sans 300" w:hAnsi="Museo Sans 300" w:cs="MuseoSans-300"/>
          <w:kern w:val="1"/>
          <w:sz w:val="20"/>
          <w:szCs w:val="20"/>
        </w:rPr>
        <w:t>und</w:t>
      </w:r>
      <w:r w:rsidRPr="00316220">
        <w:rPr>
          <w:rFonts w:ascii="Museo Sans 300" w:hAnsi="Museo Sans 300" w:cs="MuseoSans-300"/>
          <w:kern w:val="1"/>
          <w:sz w:val="20"/>
          <w:szCs w:val="20"/>
        </w:rPr>
        <w:t xml:space="preserve"> </w:t>
      </w:r>
      <w:r w:rsidR="00167C21">
        <w:rPr>
          <w:rFonts w:ascii="Museo Sans 300" w:hAnsi="Museo Sans 300" w:cs="MuseoSans-300"/>
          <w:kern w:val="1"/>
          <w:sz w:val="20"/>
          <w:szCs w:val="20"/>
        </w:rPr>
        <w:t>Technik</w:t>
      </w:r>
      <w:r w:rsidR="00C5531E">
        <w:rPr>
          <w:rFonts w:ascii="Museo Sans 300" w:hAnsi="Museo Sans 300" w:cs="MuseoSans-300"/>
          <w:kern w:val="1"/>
          <w:sz w:val="20"/>
          <w:szCs w:val="20"/>
        </w:rPr>
        <w:t xml:space="preserve"> </w:t>
      </w:r>
      <w:r w:rsidRPr="00316220">
        <w:rPr>
          <w:rFonts w:ascii="Museo Sans 300" w:hAnsi="Museo Sans 300" w:cs="MuseoSans-300"/>
          <w:kern w:val="1"/>
          <w:sz w:val="20"/>
          <w:szCs w:val="20"/>
        </w:rPr>
        <w:t>(in Erweiterung der eigentlichen MINT-Fächer). Die Inhalte und Fächer im Überblick:</w:t>
      </w:r>
    </w:p>
    <w:p w14:paraId="5D2867C0" w14:textId="77777777" w:rsidR="00FD6D53" w:rsidRPr="00316220" w:rsidRDefault="00FD6D53" w:rsidP="00722472">
      <w:pPr>
        <w:spacing w:after="240" w:line="260" w:lineRule="exact"/>
        <w:jc w:val="both"/>
        <w:rPr>
          <w:rFonts w:ascii="Museo Sans 300" w:hAnsi="Museo Sans 300" w:cs="MuseoSans-300"/>
          <w:kern w:val="1"/>
          <w:sz w:val="20"/>
          <w:szCs w:val="20"/>
        </w:rPr>
      </w:pPr>
    </w:p>
    <w:p w14:paraId="3F0D42DB" w14:textId="288376FE" w:rsidR="00722472" w:rsidRPr="008E6E28" w:rsidRDefault="00722472" w:rsidP="00722472">
      <w:pPr>
        <w:pStyle w:val="LMMLIFACHEDITORIAL"/>
        <w:outlineLvl w:val="2"/>
        <w:rPr>
          <w:b/>
        </w:rPr>
      </w:pPr>
      <w:r w:rsidRPr="008E6E28">
        <w:rPr>
          <w:b/>
        </w:rPr>
        <w:t xml:space="preserve">Editorial </w:t>
      </w:r>
      <w:r w:rsidRPr="008E6E28">
        <w:rPr>
          <w:rStyle w:val="LMMLIFACHSeite"/>
          <w:b/>
        </w:rPr>
        <w:t>(S. 1</w:t>
      </w:r>
      <w:r w:rsidR="00FE6DB9">
        <w:rPr>
          <w:rStyle w:val="LMMLIFACHSeite"/>
          <w:b/>
        </w:rPr>
        <w:t>-2</w:t>
      </w:r>
      <w:r w:rsidRPr="008E6E28">
        <w:rPr>
          <w:rStyle w:val="LMMLIFACHSeite"/>
          <w:b/>
        </w:rPr>
        <w:t>)</w:t>
      </w:r>
    </w:p>
    <w:p w14:paraId="6D05B7A1" w14:textId="7829B247" w:rsidR="00FE6DB9"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w:t>
      </w:r>
      <w:r w:rsidR="005240FA">
        <w:rPr>
          <w:rFonts w:ascii="Museo Sans 300" w:hAnsi="Museo Sans 300" w:cs="MuseoSans-300"/>
          <w:kern w:val="1"/>
          <w:sz w:val="20"/>
          <w:szCs w:val="20"/>
        </w:rPr>
        <w:t xml:space="preserve">mit </w:t>
      </w:r>
      <w:r w:rsidR="006D7A89">
        <w:rPr>
          <w:rFonts w:ascii="Museo Sans 300" w:hAnsi="Museo Sans 300" w:cs="MuseoSans-300"/>
          <w:kern w:val="1"/>
          <w:sz w:val="20"/>
          <w:szCs w:val="20"/>
        </w:rPr>
        <w:t>Bäumen und ihren Erkennungsmerkmalen näher zu beschäftigen</w:t>
      </w:r>
      <w:r w:rsidR="004A5758">
        <w:rPr>
          <w:rFonts w:ascii="Museo Sans 300" w:hAnsi="Museo Sans 300" w:cs="MuseoSans-300"/>
          <w:kern w:val="1"/>
          <w:sz w:val="20"/>
          <w:szCs w:val="20"/>
        </w:rPr>
        <w:t xml:space="preserve">. </w:t>
      </w:r>
      <w:r w:rsidR="005240FA">
        <w:rPr>
          <w:rFonts w:ascii="Museo Sans 300" w:hAnsi="Museo Sans 300" w:cs="MuseoSans-300"/>
          <w:kern w:val="1"/>
          <w:sz w:val="20"/>
          <w:szCs w:val="20"/>
        </w:rPr>
        <w:t xml:space="preserve"> </w:t>
      </w:r>
    </w:p>
    <w:p w14:paraId="4B0A0DCC" w14:textId="77777777" w:rsidR="00722472" w:rsidRPr="00304F2A" w:rsidRDefault="00722472" w:rsidP="00722472">
      <w:pPr>
        <w:pStyle w:val="LMMLISL03"/>
      </w:pPr>
      <w:r w:rsidRPr="00304F2A">
        <w:t>Die didaktisch-methodischen Angebote im Magazin:</w:t>
      </w:r>
    </w:p>
    <w:p w14:paraId="5BC019DC" w14:textId="65B46F47" w:rsidR="00722472" w:rsidRDefault="00DA1848" w:rsidP="00722472">
      <w:pPr>
        <w:pStyle w:val="LMMLIAufzhlung"/>
        <w:ind w:left="714" w:hanging="357"/>
      </w:pPr>
      <w:r>
        <w:t xml:space="preserve">Der Einführungstext, </w:t>
      </w:r>
      <w:r w:rsidR="009117E9">
        <w:t>die</w:t>
      </w:r>
      <w:r w:rsidR="00722472">
        <w:t xml:space="preserve"> </w:t>
      </w:r>
      <w:r w:rsidR="008108D5">
        <w:t>Illustration</w:t>
      </w:r>
      <w:r>
        <w:t xml:space="preserve"> und die erste schriftliche Übung</w:t>
      </w:r>
      <w:r w:rsidR="00722472" w:rsidRPr="00304F2A">
        <w:t xml:space="preserve"> regen die Schülerinnen und Schüler an, </w:t>
      </w:r>
      <w:r w:rsidR="00722472">
        <w:t xml:space="preserve">sich </w:t>
      </w:r>
      <w:r w:rsidR="008108D5">
        <w:t xml:space="preserve">mit </w:t>
      </w:r>
      <w:r w:rsidR="005240FA">
        <w:t>den</w:t>
      </w:r>
      <w:r w:rsidR="00814391">
        <w:t xml:space="preserve"> </w:t>
      </w:r>
      <w:r w:rsidR="006D7A89">
        <w:t>Erkennungsmerkmalen von Bäumen zu beschäftigen</w:t>
      </w:r>
      <w:r w:rsidR="008108D5">
        <w:t>.</w:t>
      </w:r>
    </w:p>
    <w:p w14:paraId="39F035C9" w14:textId="519D1FBA" w:rsidR="009117E9" w:rsidRDefault="007C6F4F" w:rsidP="009117E9">
      <w:pPr>
        <w:pStyle w:val="LMMLIAufzhlung"/>
        <w:ind w:left="714" w:hanging="357"/>
      </w:pPr>
      <w:r>
        <w:t>Indem die Schüler</w:t>
      </w:r>
      <w:r w:rsidR="00A827E4">
        <w:t>innen und Schüler</w:t>
      </w:r>
      <w:r>
        <w:t xml:space="preserve"> </w:t>
      </w:r>
      <w:r w:rsidR="006D7A89">
        <w:t>die Texte lesen, verstehen sie, inwiefern sich Bäume von anderen Pflanzen unterscheiden</w:t>
      </w:r>
      <w:r w:rsidR="00A827E4">
        <w:t>.</w:t>
      </w:r>
    </w:p>
    <w:p w14:paraId="7704F29E" w14:textId="4891D43D" w:rsidR="00252F91" w:rsidRDefault="00252F91" w:rsidP="00722472">
      <w:pPr>
        <w:pStyle w:val="LMMLIAufzhlung"/>
        <w:ind w:left="714" w:hanging="357"/>
      </w:pPr>
      <w:r>
        <w:t xml:space="preserve">Die Schülerinnen und Schüler </w:t>
      </w:r>
      <w:r w:rsidR="00930CE6">
        <w:t>betrachten die Illustrationen und ordnen die Blätter und Früchte der passenden Baumart zu.</w:t>
      </w:r>
    </w:p>
    <w:p w14:paraId="63795140" w14:textId="4C0537DC" w:rsidR="00A827E4" w:rsidRDefault="00930CE6" w:rsidP="00722472">
      <w:pPr>
        <w:pStyle w:val="LMMLIAufzhlung"/>
        <w:ind w:left="714" w:hanging="357"/>
      </w:pPr>
      <w:r>
        <w:t xml:space="preserve">Die Schülerinnen </w:t>
      </w:r>
      <w:r w:rsidR="009429DC">
        <w:t xml:space="preserve">und Schüler </w:t>
      </w:r>
      <w:r>
        <w:t>lesen den Informationstext, tragen die passenden Wörter ein und verstehen den Zusammenhang von Bäumen und sauberer Luft</w:t>
      </w:r>
      <w:r w:rsidR="00A827E4">
        <w:t>.</w:t>
      </w:r>
      <w:r>
        <w:t xml:space="preserve"> </w:t>
      </w:r>
      <w:r w:rsidR="00A827E4">
        <w:t xml:space="preserve"> </w:t>
      </w:r>
    </w:p>
    <w:p w14:paraId="71284D51" w14:textId="63B837D1" w:rsidR="00722472" w:rsidRPr="008E6E28" w:rsidRDefault="00A827E4" w:rsidP="00722472">
      <w:pPr>
        <w:pStyle w:val="LMMLIFACHBIO"/>
        <w:spacing w:before="240"/>
        <w:outlineLvl w:val="2"/>
        <w:rPr>
          <w:rFonts w:ascii="MinionPro-Regular" w:hAnsi="MinionPro-Regular" w:cs="MinionPro-Regular"/>
          <w:kern w:val="1"/>
          <w:sz w:val="24"/>
          <w:szCs w:val="24"/>
        </w:rPr>
      </w:pPr>
      <w:r w:rsidRPr="00A827E4">
        <w:rPr>
          <w:color w:val="0000FF"/>
        </w:rPr>
        <w:t>ERDKUNDE</w:t>
      </w:r>
      <w:r w:rsidR="00CC0D30">
        <w:rPr>
          <w:color w:val="004F99"/>
        </w:rPr>
        <w:t xml:space="preserve"> </w:t>
      </w:r>
      <w:r w:rsidR="00722472" w:rsidRPr="008E6E28">
        <w:rPr>
          <w:rStyle w:val="LMMLIFACHSeite"/>
        </w:rPr>
        <w:t xml:space="preserve">(S. </w:t>
      </w:r>
      <w:r w:rsidR="0024345B">
        <w:rPr>
          <w:rStyle w:val="LMMLIFACHSeite"/>
        </w:rPr>
        <w:t>3</w:t>
      </w:r>
      <w:r w:rsidR="00CC0D30">
        <w:rPr>
          <w:rStyle w:val="LMMLIFACHSeite"/>
        </w:rPr>
        <w:t>–</w:t>
      </w:r>
      <w:r>
        <w:rPr>
          <w:rStyle w:val="LMMLIFACHSeite"/>
        </w:rPr>
        <w:t>4</w:t>
      </w:r>
      <w:r w:rsidR="00722472" w:rsidRPr="008E6E28">
        <w:rPr>
          <w:rStyle w:val="LMMLIFACHSeite"/>
        </w:rPr>
        <w:t>)</w:t>
      </w:r>
    </w:p>
    <w:p w14:paraId="361F2ED6" w14:textId="7F3CCF01" w:rsidR="0041287C" w:rsidRDefault="00732DEF" w:rsidP="00722472">
      <w:pPr>
        <w:pStyle w:val="LMMLICopy"/>
        <w:rPr>
          <w:kern w:val="1"/>
        </w:rPr>
      </w:pPr>
      <w:r>
        <w:rPr>
          <w:kern w:val="1"/>
        </w:rPr>
        <w:t>Das Kapitel</w:t>
      </w:r>
      <w:r w:rsidR="00233969">
        <w:rPr>
          <w:kern w:val="1"/>
        </w:rPr>
        <w:t xml:space="preserve"> </w:t>
      </w:r>
      <w:r w:rsidR="00A827E4">
        <w:rPr>
          <w:kern w:val="1"/>
        </w:rPr>
        <w:t>Erdkunde</w:t>
      </w:r>
      <w:r w:rsidR="00233969">
        <w:rPr>
          <w:kern w:val="1"/>
        </w:rPr>
        <w:t xml:space="preserve"> </w:t>
      </w:r>
      <w:r>
        <w:rPr>
          <w:kern w:val="1"/>
        </w:rPr>
        <w:t xml:space="preserve">vermittelt </w:t>
      </w:r>
      <w:r w:rsidR="0041287C">
        <w:rPr>
          <w:kern w:val="1"/>
        </w:rPr>
        <w:t xml:space="preserve">durch </w:t>
      </w:r>
      <w:r w:rsidR="00545A5F">
        <w:rPr>
          <w:kern w:val="1"/>
        </w:rPr>
        <w:t>Illustrationen</w:t>
      </w:r>
      <w:r w:rsidR="00930CE6">
        <w:rPr>
          <w:kern w:val="1"/>
        </w:rPr>
        <w:t xml:space="preserve">, </w:t>
      </w:r>
      <w:r w:rsidR="00A827E4">
        <w:rPr>
          <w:kern w:val="1"/>
        </w:rPr>
        <w:t>Fotos</w:t>
      </w:r>
      <w:r w:rsidR="007C6F4F">
        <w:rPr>
          <w:kern w:val="1"/>
        </w:rPr>
        <w:t xml:space="preserve"> und</w:t>
      </w:r>
      <w:r w:rsidR="0041287C">
        <w:rPr>
          <w:kern w:val="1"/>
        </w:rPr>
        <w:t xml:space="preserve"> Informationstexte Wissen über </w:t>
      </w:r>
      <w:r w:rsidR="00930CE6">
        <w:rPr>
          <w:kern w:val="1"/>
        </w:rPr>
        <w:t>Bäume und ihre Verteilung auf der Erde</w:t>
      </w:r>
      <w:r w:rsidR="0008588E">
        <w:rPr>
          <w:kern w:val="1"/>
        </w:rPr>
        <w:t xml:space="preserve">. Den Schülerinnen und Schülern </w:t>
      </w:r>
      <w:r w:rsidR="0041287C">
        <w:rPr>
          <w:kern w:val="1"/>
        </w:rPr>
        <w:t xml:space="preserve">wird deutlich, dass </w:t>
      </w:r>
      <w:r w:rsidR="009429DC">
        <w:rPr>
          <w:kern w:val="1"/>
        </w:rPr>
        <w:t xml:space="preserve">verschiedene </w:t>
      </w:r>
      <w:r w:rsidR="000E3583">
        <w:rPr>
          <w:kern w:val="1"/>
        </w:rPr>
        <w:t xml:space="preserve">Bäume ein bestimmtes Klima brauchen und somit die </w:t>
      </w:r>
      <w:r w:rsidR="00167C21">
        <w:rPr>
          <w:kern w:val="1"/>
        </w:rPr>
        <w:t>Klimazone</w:t>
      </w:r>
      <w:r w:rsidR="000E3583">
        <w:rPr>
          <w:kern w:val="1"/>
        </w:rPr>
        <w:t xml:space="preserve"> auf der Erde markieren</w:t>
      </w:r>
      <w:r w:rsidR="00C02C3D">
        <w:rPr>
          <w:kern w:val="1"/>
        </w:rPr>
        <w:t xml:space="preserve">. </w:t>
      </w:r>
      <w:r w:rsidR="00545A5F">
        <w:rPr>
          <w:kern w:val="1"/>
        </w:rPr>
        <w:t>Außerdem macht das Kapitel deutlich, dass Bäume ein wichtiger Lebensraum für eine Vielzahl von Tieren sind.</w:t>
      </w:r>
    </w:p>
    <w:p w14:paraId="393B7227" w14:textId="501867AF" w:rsidR="00722472" w:rsidRDefault="004260AD" w:rsidP="004260AD">
      <w:pPr>
        <w:pStyle w:val="LMMLISL03"/>
      </w:pPr>
      <w:r w:rsidRPr="00304F2A">
        <w:t>Die didaktisch-m</w:t>
      </w:r>
      <w:r w:rsidR="00073C8E">
        <w:t>ethodischen Angebote im Magazin</w:t>
      </w:r>
    </w:p>
    <w:p w14:paraId="1DE1D7CA" w14:textId="47A8DDB6" w:rsidR="00073C8E" w:rsidRDefault="000F2ADE" w:rsidP="00F85D84">
      <w:pPr>
        <w:pStyle w:val="LMMLIAufzhlung"/>
        <w:ind w:left="714" w:hanging="357"/>
      </w:pPr>
      <w:r>
        <w:t xml:space="preserve">Die Schülerinnen und Schüler </w:t>
      </w:r>
      <w:r w:rsidR="00073C8E">
        <w:t xml:space="preserve">betrachten die </w:t>
      </w:r>
      <w:r w:rsidR="00545A5F">
        <w:t>Illustration und schreiben die Namen der einzelnen Klimazonen auf</w:t>
      </w:r>
      <w:r w:rsidR="00073C8E">
        <w:t>.</w:t>
      </w:r>
    </w:p>
    <w:p w14:paraId="798F4F9B" w14:textId="53A736E3" w:rsidR="007A7C60" w:rsidRDefault="00545A5F" w:rsidP="00722472">
      <w:pPr>
        <w:pStyle w:val="LMMLIAufzhlung"/>
        <w:ind w:left="714" w:hanging="357"/>
      </w:pPr>
      <w:r>
        <w:t>Sie lesen die Informationstexte über die einzelnen Klimazonen und verstehen ihre Bedeutung</w:t>
      </w:r>
      <w:r w:rsidR="00C02C3D">
        <w:t>.</w:t>
      </w:r>
    </w:p>
    <w:p w14:paraId="26838975" w14:textId="0590C309" w:rsidR="00243ED1" w:rsidRDefault="00243ED1" w:rsidP="00722472">
      <w:pPr>
        <w:pStyle w:val="LMMLIAufzhlung"/>
        <w:ind w:left="714" w:hanging="357"/>
      </w:pPr>
      <w:r>
        <w:t xml:space="preserve">Die Schülerinnen und Schüler </w:t>
      </w:r>
      <w:r w:rsidR="00545A5F">
        <w:t>betrachten die Fotos und ordnen sie den Klimazonen zu.</w:t>
      </w:r>
      <w:r>
        <w:t xml:space="preserve"> </w:t>
      </w:r>
    </w:p>
    <w:p w14:paraId="4232137F" w14:textId="690C92C9" w:rsidR="00243ED1" w:rsidRDefault="00545A5F" w:rsidP="00722472">
      <w:pPr>
        <w:pStyle w:val="LMMLIAufzhlung"/>
        <w:ind w:left="714" w:hanging="357"/>
      </w:pPr>
      <w:r>
        <w:t xml:space="preserve">Sie lesen die Informationstexte, betrachten die Illustration und tragen die Pflanzen und Tiere der </w:t>
      </w:r>
      <w:r>
        <w:lastRenderedPageBreak/>
        <w:t xml:space="preserve">verschiedenen </w:t>
      </w:r>
      <w:r w:rsidR="009429DC">
        <w:t xml:space="preserve">Waldschichten </w:t>
      </w:r>
      <w:r>
        <w:t>in die Tabelle ein.</w:t>
      </w:r>
    </w:p>
    <w:p w14:paraId="723AD8AF" w14:textId="7A9C4A37" w:rsidR="008D68E4" w:rsidRPr="00942E18" w:rsidRDefault="00243ED1" w:rsidP="008D68E4">
      <w:pPr>
        <w:pStyle w:val="LMMLIFACHTECHNIK"/>
        <w:spacing w:before="240"/>
        <w:outlineLvl w:val="2"/>
        <w:rPr>
          <w:rFonts w:ascii="Museo Sans 300" w:hAnsi="Museo Sans 300" w:cs="MuseoSans-300"/>
          <w:b/>
          <w:color w:val="auto"/>
        </w:rPr>
      </w:pPr>
      <w:r w:rsidRPr="00243ED1">
        <w:rPr>
          <w:b/>
          <w:color w:val="008000"/>
        </w:rPr>
        <w:t>BIOLoGIE</w:t>
      </w:r>
      <w:r w:rsidR="008D68E4" w:rsidRPr="008E6E28">
        <w:rPr>
          <w:rFonts w:ascii="MuseoSans-500" w:hAnsi="MuseoSans-500"/>
          <w:b/>
          <w:kern w:val="1"/>
        </w:rPr>
        <w:t xml:space="preserve"> </w:t>
      </w:r>
      <w:r w:rsidR="008D68E4" w:rsidRPr="008E6E28">
        <w:rPr>
          <w:rStyle w:val="LMMLIFACHSeite"/>
          <w:b/>
        </w:rPr>
        <w:t xml:space="preserve">(S. </w:t>
      </w:r>
      <w:r w:rsidR="00B36A12">
        <w:rPr>
          <w:rStyle w:val="LMMLIFACHSeite"/>
          <w:b/>
        </w:rPr>
        <w:t>5</w:t>
      </w:r>
      <w:r w:rsidR="008D68E4" w:rsidRPr="008E6E28">
        <w:rPr>
          <w:rStyle w:val="LMMLIFACHSeite"/>
          <w:b/>
        </w:rPr>
        <w:t>)</w:t>
      </w:r>
    </w:p>
    <w:p w14:paraId="65F7CF1D" w14:textId="22681DAF" w:rsidR="006269A6" w:rsidRDefault="006269A6" w:rsidP="00260200">
      <w:pPr>
        <w:pStyle w:val="LMMLICopy"/>
      </w:pPr>
      <w:r>
        <w:t xml:space="preserve">Im Fach </w:t>
      </w:r>
      <w:r w:rsidR="00243ED1">
        <w:t>Biologie</w:t>
      </w:r>
      <w:r>
        <w:t xml:space="preserve"> erfahren die Schülerinnen und Schüler, dass </w:t>
      </w:r>
      <w:r w:rsidR="0070312E">
        <w:t xml:space="preserve">sich aus den Blüten die Früchte der Bäume entwickeln, die wiederum die Samen für neue Bäume ausbilden. </w:t>
      </w:r>
      <w:r w:rsidR="00B36A12">
        <w:t xml:space="preserve">Das Kapitel vermittelt ihnen </w:t>
      </w:r>
      <w:r w:rsidR="009429DC">
        <w:t xml:space="preserve">außerdem, </w:t>
      </w:r>
      <w:r w:rsidR="00B36A12">
        <w:t xml:space="preserve">wie sich das </w:t>
      </w:r>
      <w:r w:rsidR="009429DC">
        <w:t xml:space="preserve">Alter </w:t>
      </w:r>
      <w:r w:rsidR="00B36A12">
        <w:t>der Bäume am Stamm erkennen lässt.</w:t>
      </w:r>
    </w:p>
    <w:p w14:paraId="11CE9099" w14:textId="77777777" w:rsidR="008D68E4" w:rsidRPr="00304F2A" w:rsidRDefault="008D68E4" w:rsidP="008D68E4">
      <w:pPr>
        <w:pStyle w:val="LMMLISL03"/>
      </w:pPr>
      <w:r w:rsidRPr="00304F2A">
        <w:t>Die didaktisch-methodischen Angebote im Magazin:</w:t>
      </w:r>
    </w:p>
    <w:p w14:paraId="47707094" w14:textId="73E65E47" w:rsidR="00AC7AB6" w:rsidRDefault="00AC7AB6" w:rsidP="00AC7AB6">
      <w:pPr>
        <w:pStyle w:val="LMMLIAufzhlung"/>
        <w:ind w:left="714" w:hanging="357"/>
      </w:pPr>
      <w:r>
        <w:t>Die Sch</w:t>
      </w:r>
      <w:r w:rsidR="003751D9">
        <w:t xml:space="preserve">ülerinnen und Schüler </w:t>
      </w:r>
      <w:r w:rsidR="00B36A12">
        <w:t>betrachten die Fotos, lesen die Informationstexte und bringen die Entwicklungsstadien der Bäume in die richtige Reihenfolge.</w:t>
      </w:r>
    </w:p>
    <w:p w14:paraId="407EA95A" w14:textId="0BBA48CA" w:rsidR="00E02104" w:rsidRDefault="008D68E4" w:rsidP="008D68E4">
      <w:pPr>
        <w:pStyle w:val="LMMLIAufzhlung"/>
        <w:ind w:left="714" w:hanging="357"/>
      </w:pPr>
      <w:r>
        <w:t xml:space="preserve">Die Schülerinnen und Schüler </w:t>
      </w:r>
      <w:r w:rsidR="00E37486">
        <w:t xml:space="preserve">betrachten die Illustration </w:t>
      </w:r>
      <w:r w:rsidR="00B36A12">
        <w:t>des Querschnitts eines Baumstamms und beschriften die Abbildung.</w:t>
      </w:r>
    </w:p>
    <w:p w14:paraId="65F4B6C1" w14:textId="023B5CDC" w:rsidR="006B75E3" w:rsidRDefault="00E37486" w:rsidP="005E4FF0">
      <w:pPr>
        <w:pStyle w:val="LMMLIAufzhlung"/>
        <w:ind w:left="714" w:hanging="357"/>
      </w:pPr>
      <w:r>
        <w:t xml:space="preserve">Die Schülerinnen und Schüler lesen den Informationstext </w:t>
      </w:r>
      <w:r w:rsidR="00B36A12">
        <w:t>zum Wachstum der Bäume</w:t>
      </w:r>
      <w:r>
        <w:t xml:space="preserve"> </w:t>
      </w:r>
      <w:r w:rsidR="00B36A12">
        <w:t>tragen die passenden Worte ein.</w:t>
      </w:r>
    </w:p>
    <w:p w14:paraId="4FC4C06F" w14:textId="203EC494" w:rsidR="00260200" w:rsidRDefault="00B36A12"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3B6597">
        <w:rPr>
          <w:rFonts w:ascii="Museo Sans 900" w:hAnsi="Museo Sans 900" w:cs="MuseoSans-500"/>
          <w:b/>
          <w:bCs/>
          <w:caps/>
          <w:color w:val="B2A1C7" w:themeColor="accent4" w:themeTint="99"/>
          <w:spacing w:val="1"/>
          <w:kern w:val="29"/>
          <w:position w:val="8"/>
          <w:sz w:val="29"/>
          <w:szCs w:val="29"/>
        </w:rPr>
        <w:t>CHEMIE</w:t>
      </w:r>
      <w:r>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6-</w:t>
      </w:r>
      <w:r w:rsidR="003B6597">
        <w:rPr>
          <w:rFonts w:ascii="Museo Sans 900" w:hAnsi="Museo Sans 900" w:cs="MuseoSans-500"/>
          <w:b/>
          <w:bCs/>
          <w:caps/>
          <w:spacing w:val="1"/>
          <w:kern w:val="29"/>
          <w:position w:val="8"/>
          <w:sz w:val="29"/>
          <w:szCs w:val="29"/>
        </w:rPr>
        <w:t>8</w:t>
      </w:r>
      <w:r w:rsidR="00260200" w:rsidRPr="008E5083">
        <w:rPr>
          <w:rFonts w:ascii="Museo Sans 900" w:hAnsi="Museo Sans 900" w:cs="MuseoSans-500"/>
          <w:b/>
          <w:bCs/>
          <w:caps/>
          <w:spacing w:val="1"/>
          <w:kern w:val="29"/>
          <w:position w:val="8"/>
          <w:sz w:val="29"/>
          <w:szCs w:val="29"/>
        </w:rPr>
        <w:t>)</w:t>
      </w:r>
    </w:p>
    <w:p w14:paraId="65BEEAD8" w14:textId="45BA83A4"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 xml:space="preserve">befasst sich </w:t>
      </w:r>
      <w:r w:rsidR="009E0E38">
        <w:rPr>
          <w:rFonts w:ascii="Museo Sans 300" w:hAnsi="Museo Sans 300"/>
        </w:rPr>
        <w:t xml:space="preserve">mit </w:t>
      </w:r>
      <w:r w:rsidR="00B36A12">
        <w:rPr>
          <w:rFonts w:ascii="Museo Sans 300" w:hAnsi="Museo Sans 300"/>
        </w:rPr>
        <w:t>der Fotosynthese der Bäume und der Produktion von Sauerstoff und Traubenzucker aus Wasser, Licht und Kohlenstoffdioxid</w:t>
      </w:r>
      <w:r w:rsidR="009E0E38">
        <w:rPr>
          <w:rFonts w:ascii="Museo Sans 300" w:hAnsi="Museo Sans 300"/>
        </w:rPr>
        <w:t xml:space="preserve">. </w:t>
      </w:r>
      <w:r w:rsidR="00B36A12">
        <w:rPr>
          <w:rFonts w:ascii="Museo Sans 300" w:hAnsi="Museo Sans 300"/>
        </w:rPr>
        <w:t>Ein weiteres Thema des Kapitels ist die Veränderung und die Anpassung der Bäume im Wechsel der Jahreszeit.</w:t>
      </w:r>
    </w:p>
    <w:p w14:paraId="76E21AA5" w14:textId="77777777" w:rsidR="00260200" w:rsidRPr="00304F2A" w:rsidRDefault="00260200" w:rsidP="00260200">
      <w:pPr>
        <w:pStyle w:val="LMMLISL03"/>
      </w:pPr>
      <w:r w:rsidRPr="00304F2A">
        <w:t>Die didaktisch-methodischen Angebote im Magazin:</w:t>
      </w:r>
    </w:p>
    <w:p w14:paraId="6020B4B4" w14:textId="77777777" w:rsidR="00B36A12" w:rsidRDefault="00260200" w:rsidP="00BB1BD1">
      <w:pPr>
        <w:pStyle w:val="LMMLIAufzhlung"/>
        <w:ind w:left="714" w:hanging="357"/>
      </w:pPr>
      <w:r>
        <w:t>Die S</w:t>
      </w:r>
      <w:r w:rsidR="003E6DCA">
        <w:t>chülerinnen und Schüler lesen den Informat</w:t>
      </w:r>
      <w:r w:rsidR="009E0E38">
        <w:t xml:space="preserve">ionstext und </w:t>
      </w:r>
      <w:r w:rsidR="0004228F">
        <w:t xml:space="preserve">betrachten </w:t>
      </w:r>
      <w:r w:rsidR="003E6DCA">
        <w:t>die Abbildung</w:t>
      </w:r>
      <w:r w:rsidR="00BB1BD1">
        <w:t>en</w:t>
      </w:r>
      <w:r w:rsidR="00B36A12">
        <w:t xml:space="preserve"> über die Nährstoffproduktion der Bäume</w:t>
      </w:r>
      <w:r w:rsidR="003E6DCA">
        <w:t>.</w:t>
      </w:r>
      <w:r w:rsidR="00BB1BD1">
        <w:t xml:space="preserve"> </w:t>
      </w:r>
    </w:p>
    <w:p w14:paraId="50DA5148" w14:textId="48739858" w:rsidR="00B36A12" w:rsidRDefault="006C0BE1" w:rsidP="00BB1BD1">
      <w:pPr>
        <w:pStyle w:val="LMMLIAufzhlung"/>
        <w:ind w:left="714" w:hanging="357"/>
      </w:pPr>
      <w:r>
        <w:t xml:space="preserve">Die Schülerinnen </w:t>
      </w:r>
      <w:r w:rsidR="009429DC">
        <w:t xml:space="preserve">und Schüler </w:t>
      </w:r>
      <w:r>
        <w:t>füllen den Lückentext aus und ver</w:t>
      </w:r>
      <w:r w:rsidR="00167C21">
        <w:t>stehen, welche Stoffe Bäume prod</w:t>
      </w:r>
      <w:r>
        <w:t>uzieren.</w:t>
      </w:r>
    </w:p>
    <w:p w14:paraId="12B00CCF" w14:textId="77777777" w:rsidR="006C0BE1" w:rsidRDefault="003B6597" w:rsidP="00260200">
      <w:pPr>
        <w:pStyle w:val="LMMLIAufzhlung"/>
        <w:ind w:left="714" w:hanging="357"/>
      </w:pPr>
      <w:r>
        <w:t>In einem Experiment veranschaulichen sie sich</w:t>
      </w:r>
      <w:r w:rsidR="006C0BE1">
        <w:t>, dass Bäume Sauerstoffproduzenten sind</w:t>
      </w:r>
      <w:r w:rsidR="00BB1BD1">
        <w:t>.</w:t>
      </w:r>
    </w:p>
    <w:p w14:paraId="55C908B4" w14:textId="77777777" w:rsidR="006C0BE1" w:rsidRDefault="006C0BE1" w:rsidP="00260200">
      <w:pPr>
        <w:pStyle w:val="LMMLIAufzhlung"/>
        <w:ind w:left="714" w:hanging="357"/>
      </w:pPr>
      <w:r>
        <w:t>Sie betrachten die Fotos, lesen den Informationstext und verstehen den Prozess der Fotosynthese.</w:t>
      </w:r>
    </w:p>
    <w:p w14:paraId="5B2520D4" w14:textId="4E29830D" w:rsidR="00260200" w:rsidRDefault="006C0BE1" w:rsidP="00260200">
      <w:pPr>
        <w:pStyle w:val="LMMLIAufzhlung"/>
        <w:ind w:left="714" w:hanging="357"/>
      </w:pPr>
      <w:r>
        <w:t>In einem weiteren Experiment veranschaulichen sich die Schülerinnen und Schüler, was die wichtigen Grundvoraussetzungen für die Fotosynthese sind.</w:t>
      </w:r>
    </w:p>
    <w:p w14:paraId="29955614" w14:textId="2F2F0B3E" w:rsidR="006C0BE1" w:rsidRDefault="006C0BE1" w:rsidP="00260200">
      <w:pPr>
        <w:pStyle w:val="LMMLIAufzhlung"/>
        <w:ind w:left="714" w:hanging="357"/>
      </w:pPr>
      <w:r>
        <w:t xml:space="preserve">Sie betrachten die Fotos und lesen die Informationstexte über die Veränderung der </w:t>
      </w:r>
      <w:r>
        <w:t>Bäume im Wechsel der Jahreszeiten. Dabei verstehen sie den Grund für die Anpassung an die kalte und warme Jahre</w:t>
      </w:r>
      <w:r w:rsidR="00167C21">
        <w:t>s</w:t>
      </w:r>
      <w:r>
        <w:t>zeit.</w:t>
      </w:r>
    </w:p>
    <w:p w14:paraId="16799192" w14:textId="59E848EA" w:rsidR="008C1E55" w:rsidRDefault="006C0BE1"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941DCD">
        <w:rPr>
          <w:rFonts w:ascii="Museo Sans 900" w:hAnsi="Museo Sans 900" w:cs="MuseoSans-500"/>
          <w:b/>
          <w:bCs/>
          <w:caps/>
          <w:color w:val="FF0000"/>
          <w:spacing w:val="1"/>
          <w:kern w:val="29"/>
          <w:position w:val="8"/>
          <w:sz w:val="29"/>
          <w:szCs w:val="29"/>
        </w:rPr>
        <w:t>Physik</w:t>
      </w:r>
      <w:r w:rsidR="008C1E55">
        <w:rPr>
          <w:rFonts w:ascii="Museo Sans 900" w:hAnsi="Museo Sans 900" w:cs="MuseoSans-500"/>
          <w:b/>
          <w:bCs/>
          <w:caps/>
          <w:color w:val="004F99"/>
          <w:spacing w:val="1"/>
          <w:kern w:val="29"/>
          <w:position w:val="8"/>
          <w:sz w:val="29"/>
          <w:szCs w:val="29"/>
        </w:rPr>
        <w:t xml:space="preserve"> </w:t>
      </w:r>
      <w:r w:rsidR="008C1E55" w:rsidRPr="008E5083">
        <w:rPr>
          <w:rFonts w:ascii="Museo Sans 900" w:hAnsi="Museo Sans 900" w:cs="MuseoSans-500"/>
          <w:b/>
          <w:bCs/>
          <w:caps/>
          <w:spacing w:val="1"/>
          <w:kern w:val="29"/>
          <w:position w:val="8"/>
          <w:sz w:val="29"/>
          <w:szCs w:val="29"/>
        </w:rPr>
        <w:t xml:space="preserve">(S. </w:t>
      </w:r>
      <w:r w:rsidR="003B6597">
        <w:rPr>
          <w:rFonts w:ascii="Museo Sans 900" w:hAnsi="Museo Sans 900" w:cs="MuseoSans-500"/>
          <w:b/>
          <w:bCs/>
          <w:caps/>
          <w:spacing w:val="1"/>
          <w:kern w:val="29"/>
          <w:position w:val="8"/>
          <w:sz w:val="29"/>
          <w:szCs w:val="29"/>
        </w:rPr>
        <w:t>9</w:t>
      </w:r>
      <w:r w:rsidR="008C1E55" w:rsidRPr="008E5083">
        <w:rPr>
          <w:rFonts w:ascii="Museo Sans 900" w:hAnsi="Museo Sans 900" w:cs="MuseoSans-500"/>
          <w:b/>
          <w:bCs/>
          <w:caps/>
          <w:spacing w:val="1"/>
          <w:kern w:val="29"/>
          <w:position w:val="8"/>
          <w:sz w:val="29"/>
          <w:szCs w:val="29"/>
        </w:rPr>
        <w:t>)</w:t>
      </w:r>
      <w:r>
        <w:rPr>
          <w:rFonts w:ascii="Museo Sans 900" w:hAnsi="Museo Sans 900" w:cs="MuseoSans-500"/>
          <w:b/>
          <w:bCs/>
          <w:caps/>
          <w:spacing w:val="1"/>
          <w:kern w:val="29"/>
          <w:position w:val="8"/>
          <w:sz w:val="29"/>
          <w:szCs w:val="29"/>
        </w:rPr>
        <w:t xml:space="preserve"> </w:t>
      </w:r>
    </w:p>
    <w:p w14:paraId="7FEDD9DC" w14:textId="35D31BAA" w:rsidR="00942E18" w:rsidRDefault="00942E18" w:rsidP="00C8292D">
      <w:pPr>
        <w:pStyle w:val="LMMLIAufzhlung"/>
        <w:numPr>
          <w:ilvl w:val="0"/>
          <w:numId w:val="0"/>
        </w:numPr>
        <w:jc w:val="both"/>
        <w:rPr>
          <w:rFonts w:ascii="Museo Sans 300" w:hAnsi="Museo Sans 300"/>
        </w:rPr>
      </w:pPr>
      <w:r>
        <w:rPr>
          <w:rFonts w:ascii="Museo Sans 300" w:hAnsi="Museo Sans 300"/>
        </w:rPr>
        <w:t xml:space="preserve">Im Fach </w:t>
      </w:r>
      <w:r w:rsidR="006C0BE1">
        <w:rPr>
          <w:rFonts w:ascii="Museo Sans 300" w:hAnsi="Museo Sans 300"/>
        </w:rPr>
        <w:t>Physik</w:t>
      </w:r>
      <w:r w:rsidR="00AC5EEA">
        <w:rPr>
          <w:rFonts w:ascii="Museo Sans 300" w:hAnsi="Museo Sans 300"/>
        </w:rPr>
        <w:t xml:space="preserve"> erfahren die Schülerinnen und Schüler, </w:t>
      </w:r>
      <w:r w:rsidR="00CB12E6">
        <w:rPr>
          <w:rFonts w:ascii="Museo Sans 300" w:hAnsi="Museo Sans 300"/>
        </w:rPr>
        <w:t xml:space="preserve">wie </w:t>
      </w:r>
      <w:r w:rsidR="006C0BE1">
        <w:rPr>
          <w:rFonts w:ascii="Museo Sans 300" w:hAnsi="Museo Sans 300"/>
        </w:rPr>
        <w:t>Bäume das Wasser über die Wurzeln im Boden bis in die Spitze der Bäume transportieren</w:t>
      </w:r>
      <w:r w:rsidR="00A06A8C">
        <w:rPr>
          <w:rFonts w:ascii="Museo Sans 300" w:hAnsi="Museo Sans 300"/>
        </w:rPr>
        <w:t xml:space="preserve">.  </w:t>
      </w:r>
      <w:r w:rsidR="00B638D4">
        <w:rPr>
          <w:rFonts w:ascii="Museo Sans 300" w:hAnsi="Museo Sans 300"/>
        </w:rPr>
        <w:t xml:space="preserve"> </w:t>
      </w:r>
    </w:p>
    <w:p w14:paraId="2DC36FA5" w14:textId="77777777" w:rsidR="008C1E55" w:rsidRPr="00304F2A" w:rsidRDefault="008C1E55" w:rsidP="008C1E55">
      <w:pPr>
        <w:pStyle w:val="LMMLISL03"/>
      </w:pPr>
      <w:r w:rsidRPr="00304F2A">
        <w:t>Die didaktisch-methodischen Angebote im Magazin:</w:t>
      </w:r>
    </w:p>
    <w:p w14:paraId="3D9EC79C" w14:textId="3AAD5CD6" w:rsidR="008C1E55" w:rsidRDefault="008C1E55" w:rsidP="008C1E55">
      <w:pPr>
        <w:pStyle w:val="LMMLIAufzhlung"/>
        <w:ind w:left="714" w:hanging="357"/>
      </w:pPr>
      <w:r>
        <w:t xml:space="preserve">Die Schülerinnen und Schüler </w:t>
      </w:r>
      <w:r w:rsidR="00E111A8">
        <w:t>lesen den Informationstext</w:t>
      </w:r>
      <w:r w:rsidR="007C29E7">
        <w:t>, betrachten die Abbildung zum Wassertransport</w:t>
      </w:r>
      <w:r w:rsidR="00E111A8">
        <w:t xml:space="preserve"> und </w:t>
      </w:r>
      <w:r w:rsidR="006C0BE1">
        <w:t>verstehen, wie das Wasser aus dem Boden bis in die Blätter der Bäume gelangt</w:t>
      </w:r>
      <w:r w:rsidR="00F05D92">
        <w:t>.</w:t>
      </w:r>
    </w:p>
    <w:p w14:paraId="1A9FCDD6" w14:textId="752E233B" w:rsidR="00C8292D" w:rsidRPr="007C29E7" w:rsidRDefault="00F05D92" w:rsidP="00A06A8C">
      <w:pPr>
        <w:pStyle w:val="LMMLIAufzhlung"/>
        <w:rPr>
          <w:b/>
        </w:rPr>
      </w:pPr>
      <w:r>
        <w:t xml:space="preserve">Sie </w:t>
      </w:r>
      <w:r w:rsidR="006C0BE1">
        <w:t>betrachten die Illustration der Wurzel und</w:t>
      </w:r>
      <w:r w:rsidR="00941DCD">
        <w:t xml:space="preserve"> beschriften die Abbildung</w:t>
      </w:r>
      <w:r w:rsidR="00A06A8C">
        <w:t>.</w:t>
      </w:r>
    </w:p>
    <w:p w14:paraId="331D1236" w14:textId="4B6DC202" w:rsidR="007C29E7" w:rsidRPr="007C29E7" w:rsidRDefault="007C29E7" w:rsidP="00A06A8C">
      <w:pPr>
        <w:pStyle w:val="LMMLIAufzhlung"/>
        <w:rPr>
          <w:b/>
        </w:rPr>
      </w:pPr>
      <w:r>
        <w:t>Sie lesen den Informationstext über die Luftkühlung durch Bäume und verstehen, dass Bäume einen wichtigen Beitrag gegen die zunehmende Erderwärmung leisten.</w:t>
      </w:r>
    </w:p>
    <w:p w14:paraId="4CB8A1C4" w14:textId="602B8453" w:rsidR="007C29E7" w:rsidRDefault="007C29E7" w:rsidP="00A06A8C">
      <w:pPr>
        <w:pStyle w:val="LMMLIAufzhlung"/>
        <w:rPr>
          <w:b/>
        </w:rPr>
      </w:pPr>
      <w:r>
        <w:t xml:space="preserve">In einem Experiment veranschaulichen sich die Schülerinnen und Schüler den Flüssigkeitstransport von Pflanzen. </w:t>
      </w:r>
    </w:p>
    <w:p w14:paraId="4C408819" w14:textId="54133CB8" w:rsidR="005A0BB1" w:rsidRDefault="007C29E7" w:rsidP="005A0BB1">
      <w:pPr>
        <w:spacing w:before="240" w:after="0" w:line="240" w:lineRule="auto"/>
        <w:outlineLvl w:val="2"/>
        <w:rPr>
          <w:rFonts w:ascii="Museo Sans 900" w:hAnsi="Museo Sans 900" w:cs="MuseoSans-500"/>
          <w:b/>
          <w:bCs/>
          <w:caps/>
          <w:color w:val="004F99"/>
          <w:spacing w:val="1"/>
          <w:kern w:val="29"/>
          <w:position w:val="8"/>
          <w:sz w:val="29"/>
          <w:szCs w:val="29"/>
        </w:rPr>
      </w:pPr>
      <w:r w:rsidRPr="007C29E7">
        <w:rPr>
          <w:rFonts w:ascii="Museo Sans 900" w:hAnsi="Museo Sans 900" w:cs="MuseoSans-500"/>
          <w:b/>
          <w:bCs/>
          <w:caps/>
          <w:color w:val="3366FF"/>
          <w:spacing w:val="1"/>
          <w:kern w:val="29"/>
          <w:position w:val="8"/>
          <w:sz w:val="29"/>
          <w:szCs w:val="29"/>
        </w:rPr>
        <w:t>Technik</w:t>
      </w:r>
      <w:r w:rsidR="005A0BB1">
        <w:rPr>
          <w:rFonts w:ascii="Museo Sans 900" w:hAnsi="Museo Sans 900" w:cs="MuseoSans-500"/>
          <w:b/>
          <w:bCs/>
          <w:caps/>
          <w:color w:val="004F99"/>
          <w:spacing w:val="1"/>
          <w:kern w:val="29"/>
          <w:position w:val="8"/>
          <w:sz w:val="29"/>
          <w:szCs w:val="29"/>
        </w:rPr>
        <w:t xml:space="preserve"> </w:t>
      </w:r>
      <w:r w:rsidR="005A0BB1" w:rsidRPr="008E5083">
        <w:rPr>
          <w:rFonts w:ascii="Museo Sans 900" w:hAnsi="Museo Sans 900" w:cs="MuseoSans-500"/>
          <w:b/>
          <w:bCs/>
          <w:caps/>
          <w:spacing w:val="1"/>
          <w:kern w:val="29"/>
          <w:position w:val="8"/>
          <w:sz w:val="29"/>
          <w:szCs w:val="29"/>
        </w:rPr>
        <w:t xml:space="preserve">(S. </w:t>
      </w:r>
      <w:r w:rsidR="005A0BB1">
        <w:rPr>
          <w:rFonts w:ascii="Museo Sans 900" w:hAnsi="Museo Sans 900" w:cs="MuseoSans-500"/>
          <w:b/>
          <w:bCs/>
          <w:caps/>
          <w:spacing w:val="1"/>
          <w:kern w:val="29"/>
          <w:position w:val="8"/>
          <w:sz w:val="29"/>
          <w:szCs w:val="29"/>
        </w:rPr>
        <w:t>1</w:t>
      </w:r>
      <w:r w:rsidR="00A06A8C">
        <w:rPr>
          <w:rFonts w:ascii="Museo Sans 900" w:hAnsi="Museo Sans 900" w:cs="MuseoSans-500"/>
          <w:b/>
          <w:bCs/>
          <w:caps/>
          <w:spacing w:val="1"/>
          <w:kern w:val="29"/>
          <w:position w:val="8"/>
          <w:sz w:val="29"/>
          <w:szCs w:val="29"/>
        </w:rPr>
        <w:t>0</w:t>
      </w:r>
      <w:r w:rsidR="005A0BB1" w:rsidRPr="008E5083">
        <w:rPr>
          <w:rFonts w:ascii="Museo Sans 900" w:hAnsi="Museo Sans 900" w:cs="MuseoSans-500"/>
          <w:b/>
          <w:bCs/>
          <w:caps/>
          <w:spacing w:val="1"/>
          <w:kern w:val="29"/>
          <w:position w:val="8"/>
          <w:sz w:val="29"/>
          <w:szCs w:val="29"/>
        </w:rPr>
        <w:t>)</w:t>
      </w:r>
    </w:p>
    <w:p w14:paraId="59CEF948" w14:textId="1B7B60B6" w:rsidR="005A0BB1" w:rsidRDefault="005A0BB1" w:rsidP="005A0BB1">
      <w:pPr>
        <w:pStyle w:val="LMMLIAufzhlung"/>
        <w:numPr>
          <w:ilvl w:val="0"/>
          <w:numId w:val="0"/>
        </w:numPr>
        <w:jc w:val="both"/>
        <w:rPr>
          <w:rFonts w:ascii="Museo Sans 300" w:hAnsi="Museo Sans 300"/>
        </w:rPr>
      </w:pPr>
      <w:r>
        <w:rPr>
          <w:rFonts w:ascii="Museo Sans 300" w:hAnsi="Museo Sans 300"/>
        </w:rPr>
        <w:t xml:space="preserve">In dem Kapitel </w:t>
      </w:r>
      <w:r w:rsidR="007C29E7">
        <w:rPr>
          <w:rFonts w:ascii="Museo Sans 300" w:hAnsi="Museo Sans 300"/>
        </w:rPr>
        <w:t>Technik</w:t>
      </w:r>
      <w:r>
        <w:rPr>
          <w:rFonts w:ascii="Museo Sans 300" w:hAnsi="Museo Sans 300"/>
        </w:rPr>
        <w:t xml:space="preserve"> </w:t>
      </w:r>
      <w:r w:rsidR="00180CA0">
        <w:rPr>
          <w:rFonts w:ascii="Museo Sans 300" w:hAnsi="Museo Sans 300"/>
        </w:rPr>
        <w:t xml:space="preserve">lernen die Schülerinnen und Schüler </w:t>
      </w:r>
      <w:r w:rsidR="007C29E7">
        <w:rPr>
          <w:rFonts w:ascii="Museo Sans 300" w:hAnsi="Museo Sans 300"/>
        </w:rPr>
        <w:t>Holz als nachwachsenden Rohstoff zum Heizen und als Werkstoff für die Industrie kennen</w:t>
      </w:r>
      <w:r w:rsidR="00180CA0">
        <w:rPr>
          <w:rFonts w:ascii="Museo Sans 300" w:hAnsi="Museo Sans 300"/>
        </w:rPr>
        <w:t>.</w:t>
      </w:r>
      <w:r w:rsidR="007C29E7">
        <w:rPr>
          <w:rFonts w:ascii="Museo Sans 300" w:hAnsi="Museo Sans 300"/>
        </w:rPr>
        <w:t xml:space="preserve"> Sie verstehen, dass eine nachhaltige Forstwirtschaft das Abholzen und Nachwachsen der Bäume im Gleichgewicht hält. </w:t>
      </w:r>
      <w:r w:rsidR="00180CA0">
        <w:rPr>
          <w:rFonts w:ascii="Museo Sans 300" w:hAnsi="Museo Sans 300"/>
        </w:rPr>
        <w:t xml:space="preserve"> </w:t>
      </w:r>
    </w:p>
    <w:p w14:paraId="6061A059" w14:textId="77777777" w:rsidR="005A0BB1" w:rsidRPr="00304F2A" w:rsidRDefault="005A0BB1" w:rsidP="005A0BB1">
      <w:pPr>
        <w:pStyle w:val="LMMLISL03"/>
      </w:pPr>
      <w:r w:rsidRPr="00304F2A">
        <w:t>Die didaktisch-methodischen Angebote im Magazin:</w:t>
      </w:r>
    </w:p>
    <w:p w14:paraId="7B0946E4" w14:textId="6C619198" w:rsidR="00627E5A" w:rsidRDefault="005A0BB1" w:rsidP="00627E5A">
      <w:pPr>
        <w:pStyle w:val="LMMLIAufzhlung"/>
        <w:ind w:left="714" w:hanging="357"/>
      </w:pPr>
      <w:r>
        <w:t>Die Schülerinnen und Schüler lesen den Informationstext</w:t>
      </w:r>
      <w:r w:rsidR="00627E5A">
        <w:t xml:space="preserve"> und </w:t>
      </w:r>
      <w:r w:rsidR="007C29E7">
        <w:t>benennen die verschiedenen Nutzungsweisen von Holz.</w:t>
      </w:r>
    </w:p>
    <w:p w14:paraId="1D0F3B45" w14:textId="6ABC775D" w:rsidR="007C29E7" w:rsidRDefault="007C29E7" w:rsidP="00627E5A">
      <w:pPr>
        <w:pStyle w:val="LMMLIAufzhlung"/>
        <w:ind w:left="714" w:hanging="357"/>
      </w:pPr>
      <w:r>
        <w:t xml:space="preserve">Sie betrachten die Fotos und lesen die Informationstexte über Holzrodung, Aufforstung und Abholzung von Regenwäldern. </w:t>
      </w:r>
    </w:p>
    <w:p w14:paraId="40703F47" w14:textId="522FD5D1" w:rsidR="003B2CC5" w:rsidRDefault="003B2CC5" w:rsidP="00627E5A">
      <w:pPr>
        <w:pStyle w:val="LMMLIAufzhlung"/>
        <w:ind w:left="714" w:hanging="357"/>
      </w:pPr>
      <w:r>
        <w:t xml:space="preserve">Die Schülerinnen und Schüler sollen eigene Ideen entwickeln, wie sie Bäume schützen können und somit einen wichtigen Klimabeitrag leisten können. </w:t>
      </w:r>
    </w:p>
    <w:p w14:paraId="555F968A" w14:textId="76BBC17E" w:rsidR="003B2CC5" w:rsidRDefault="003B2CC5" w:rsidP="00627E5A">
      <w:pPr>
        <w:pStyle w:val="LMMLIAufzhlung"/>
        <w:ind w:left="714" w:hanging="357"/>
      </w:pPr>
      <w:r>
        <w:t>Sie recherchieren im Internet über die Nutzung von Holz.</w:t>
      </w:r>
    </w:p>
    <w:p w14:paraId="28941923" w14:textId="77777777" w:rsidR="00627E5A" w:rsidRDefault="00627E5A" w:rsidP="00627E5A">
      <w:pPr>
        <w:pStyle w:val="LMMLIAufzhlung"/>
        <w:numPr>
          <w:ilvl w:val="0"/>
          <w:numId w:val="0"/>
        </w:numPr>
        <w:ind w:left="714"/>
      </w:pPr>
    </w:p>
    <w:p w14:paraId="3D086842" w14:textId="0F47954C" w:rsidR="008D68E4" w:rsidRPr="00DB3DFF" w:rsidRDefault="008D68E4" w:rsidP="00627E5A">
      <w:pPr>
        <w:pStyle w:val="LMMLIAufzhlung"/>
        <w:numPr>
          <w:ilvl w:val="0"/>
          <w:numId w:val="0"/>
        </w:numPr>
      </w:pPr>
      <w:r w:rsidRPr="00DB3DFF">
        <w:t xml:space="preserve">2.3 Linktipps zum „LINGO macht MINT“-Magazin </w:t>
      </w:r>
      <w:r w:rsidR="009429DC">
        <w:t>10</w:t>
      </w:r>
    </w:p>
    <w:p w14:paraId="1187E02E" w14:textId="4F71500B" w:rsidR="0026491F" w:rsidRDefault="008D68E4" w:rsidP="0026491F">
      <w:pPr>
        <w:tabs>
          <w:tab w:val="left" w:pos="3960"/>
        </w:tabs>
        <w:rPr>
          <w:rFonts w:ascii="Verdana" w:hAnsi="Verdana" w:cs="Arial"/>
        </w:rPr>
      </w:pPr>
      <w:r w:rsidRPr="000D0132">
        <w:rPr>
          <w:rFonts w:cs="MuseoSans-300"/>
          <w:i/>
          <w:kern w:val="1"/>
          <w:sz w:val="20"/>
          <w:szCs w:val="20"/>
        </w:rPr>
        <w:lastRenderedPageBreak/>
        <w:t xml:space="preserve">Links aus Magazin </w:t>
      </w:r>
      <w:r w:rsidR="00CD77AD" w:rsidRPr="000D0132">
        <w:rPr>
          <w:rFonts w:cs="MuseoSans-300"/>
          <w:i/>
          <w:kern w:val="1"/>
          <w:sz w:val="20"/>
          <w:szCs w:val="20"/>
        </w:rPr>
        <w:t>1</w:t>
      </w:r>
      <w:r w:rsidR="009429DC">
        <w:rPr>
          <w:rFonts w:cs="MuseoSans-300"/>
          <w:i/>
          <w:kern w:val="1"/>
          <w:sz w:val="20"/>
          <w:szCs w:val="20"/>
        </w:rPr>
        <w:t>0</w:t>
      </w:r>
      <w:r w:rsidRPr="000D0132">
        <w:rPr>
          <w:rFonts w:cs="MuseoSans-300"/>
          <w:i/>
          <w:kern w:val="1"/>
          <w:sz w:val="20"/>
          <w:szCs w:val="20"/>
        </w:rPr>
        <w:t xml:space="preserve"> „</w:t>
      </w:r>
      <w:r w:rsidR="0026491F">
        <w:rPr>
          <w:rFonts w:cs="MuseoSans-300"/>
          <w:i/>
          <w:kern w:val="1"/>
          <w:sz w:val="20"/>
          <w:szCs w:val="20"/>
        </w:rPr>
        <w:t>Bäume zum Leben</w:t>
      </w:r>
      <w:r w:rsidRPr="000D0132">
        <w:rPr>
          <w:rFonts w:cs="MuseoSans-300"/>
          <w:i/>
          <w:kern w:val="1"/>
          <w:sz w:val="20"/>
          <w:szCs w:val="20"/>
        </w:rPr>
        <w:t>“:</w:t>
      </w:r>
      <w:r w:rsidR="000D0132">
        <w:rPr>
          <w:rFonts w:cs="MuseoSans-300"/>
          <w:i/>
          <w:kern w:val="1"/>
          <w:sz w:val="20"/>
          <w:szCs w:val="20"/>
        </w:rPr>
        <w:br/>
      </w:r>
      <w:r w:rsidR="00627E5A">
        <w:rPr>
          <w:sz w:val="20"/>
          <w:szCs w:val="20"/>
        </w:rPr>
        <w:br/>
      </w:r>
      <w:r w:rsidR="0026491F" w:rsidRPr="0026491F">
        <w:rPr>
          <w:sz w:val="20"/>
          <w:szCs w:val="20"/>
        </w:rPr>
        <w:t>planet-wissen</w:t>
      </w:r>
      <w:r w:rsidR="00627E5A" w:rsidRPr="0026491F">
        <w:rPr>
          <w:sz w:val="20"/>
          <w:szCs w:val="20"/>
        </w:rPr>
        <w:t xml:space="preserve">: </w:t>
      </w:r>
      <w:r w:rsidR="0026491F" w:rsidRPr="0026491F">
        <w:rPr>
          <w:sz w:val="20"/>
          <w:szCs w:val="20"/>
        </w:rPr>
        <w:t>Wie nutzen Menschen Holz</w:t>
      </w:r>
      <w:r w:rsidR="0026491F" w:rsidRPr="0026491F">
        <w:rPr>
          <w:sz w:val="20"/>
          <w:szCs w:val="20"/>
        </w:rPr>
        <w:br/>
      </w:r>
      <w:hyperlink r:id="rId12" w:history="1">
        <w:r w:rsidR="0026491F" w:rsidRPr="0026491F">
          <w:rPr>
            <w:rStyle w:val="Hyperlink"/>
            <w:rFonts w:cs="Arial"/>
            <w:sz w:val="20"/>
            <w:szCs w:val="20"/>
          </w:rPr>
          <w:t>https://www.planet-wissen.de/natur/pflanzen/baeume/pwierohstoffholz100.html</w:t>
        </w:r>
      </w:hyperlink>
      <w:r w:rsidR="0026491F">
        <w:rPr>
          <w:rFonts w:ascii="Verdana" w:hAnsi="Verdana" w:cs="Arial"/>
        </w:rPr>
        <w:t xml:space="preserve"> </w:t>
      </w:r>
    </w:p>
    <w:p w14:paraId="76F1AE3F" w14:textId="77777777" w:rsidR="00627E5A" w:rsidRDefault="00627E5A" w:rsidP="00627E5A">
      <w:pPr>
        <w:spacing w:after="0" w:line="240" w:lineRule="auto"/>
        <w:rPr>
          <w:rFonts w:cs="MuseoSans-300"/>
          <w:i/>
          <w:kern w:val="1"/>
          <w:sz w:val="20"/>
          <w:szCs w:val="20"/>
        </w:rPr>
      </w:pPr>
    </w:p>
    <w:p w14:paraId="491896BA" w14:textId="77777777" w:rsidR="009429DC" w:rsidRDefault="00DB3DFF" w:rsidP="0026491F">
      <w:pPr>
        <w:rPr>
          <w:rFonts w:cs="MuseoSans-300"/>
          <w:i/>
          <w:kern w:val="1"/>
          <w:sz w:val="20"/>
          <w:szCs w:val="20"/>
        </w:rPr>
      </w:pPr>
      <w:r w:rsidRPr="006E1A4A">
        <w:rPr>
          <w:rFonts w:cs="MuseoSans-300"/>
          <w:i/>
          <w:kern w:val="1"/>
          <w:sz w:val="20"/>
          <w:szCs w:val="20"/>
        </w:rPr>
        <w:t>Weitere interessante Links zum Thema:</w:t>
      </w:r>
    </w:p>
    <w:p w14:paraId="129BB00C" w14:textId="4F5B4A84" w:rsidR="0026491F" w:rsidRPr="0026491F" w:rsidRDefault="002A0BE0" w:rsidP="0026491F">
      <w:pPr>
        <w:rPr>
          <w:rFonts w:cs="Arial"/>
          <w:sz w:val="20"/>
          <w:szCs w:val="20"/>
        </w:rPr>
      </w:pPr>
      <w:r>
        <w:rPr>
          <w:rFonts w:cs="MuseoSans-300"/>
          <w:i/>
          <w:kern w:val="1"/>
          <w:sz w:val="20"/>
          <w:szCs w:val="20"/>
        </w:rPr>
        <w:br/>
      </w:r>
      <w:r w:rsidR="0026491F" w:rsidRPr="0026491F">
        <w:rPr>
          <w:rFonts w:cs="MuseoSans-300"/>
          <w:kern w:val="1"/>
          <w:sz w:val="20"/>
          <w:szCs w:val="20"/>
        </w:rPr>
        <w:t>Tierwelt</w:t>
      </w:r>
      <w:r w:rsidR="00BC6282" w:rsidRPr="0026491F">
        <w:rPr>
          <w:rFonts w:cs="MuseoSans-300"/>
          <w:kern w:val="1"/>
          <w:sz w:val="20"/>
          <w:szCs w:val="20"/>
        </w:rPr>
        <w:t xml:space="preserve">: </w:t>
      </w:r>
      <w:r w:rsidR="0026491F" w:rsidRPr="0026491F">
        <w:rPr>
          <w:rFonts w:cs="MuseoSans-300"/>
          <w:kern w:val="1"/>
          <w:sz w:val="20"/>
          <w:szCs w:val="20"/>
        </w:rPr>
        <w:t>Mythos Wald</w:t>
      </w:r>
      <w:r w:rsidR="00BC6282" w:rsidRPr="0026491F">
        <w:rPr>
          <w:rFonts w:cs="MuseoSans-300"/>
          <w:kern w:val="1"/>
          <w:sz w:val="20"/>
          <w:szCs w:val="20"/>
        </w:rPr>
        <w:br/>
      </w:r>
      <w:r w:rsidR="0026491F" w:rsidRPr="0026491F">
        <w:rPr>
          <w:rFonts w:cs="Arial"/>
          <w:sz w:val="20"/>
          <w:szCs w:val="20"/>
        </w:rPr>
        <w:t>https://www.tierwelt-live.de/filme/mythos-wald-1</w:t>
      </w:r>
    </w:p>
    <w:p w14:paraId="6A9DC966" w14:textId="43696D7A" w:rsidR="00400DE2" w:rsidRPr="00D22DF2" w:rsidRDefault="00D22DF2" w:rsidP="00400DE2">
      <w:pPr>
        <w:rPr>
          <w:sz w:val="20"/>
          <w:szCs w:val="20"/>
        </w:rPr>
      </w:pPr>
      <w:r w:rsidRPr="00D22DF2">
        <w:rPr>
          <w:rFonts w:eastAsia="Times New Roman"/>
          <w:sz w:val="20"/>
          <w:szCs w:val="20"/>
        </w:rPr>
        <w:t xml:space="preserve">Fit-für-den-klimawandel.de: </w:t>
      </w:r>
      <w:r w:rsidR="00400DE2" w:rsidRPr="00D22DF2">
        <w:rPr>
          <w:rFonts w:eastAsia="Times New Roman"/>
          <w:sz w:val="20"/>
          <w:szCs w:val="20"/>
        </w:rPr>
        <w:t>wald.klima.schule</w:t>
      </w:r>
      <w:r w:rsidR="00400DE2" w:rsidRPr="00D22DF2">
        <w:rPr>
          <w:rFonts w:eastAsia="Times New Roman"/>
          <w:sz w:val="20"/>
          <w:szCs w:val="20"/>
        </w:rPr>
        <w:br/>
      </w:r>
      <w:r w:rsidR="00400DE2" w:rsidRPr="00D22DF2">
        <w:rPr>
          <w:sz w:val="20"/>
          <w:szCs w:val="20"/>
        </w:rPr>
        <w:t>http://www.fit-fuer-den-klimawandel.de/wp-content/uploads/2018/02/Grundschulordner_3-4_Gesamt.pdf</w:t>
      </w:r>
    </w:p>
    <w:p w14:paraId="18F352D2" w14:textId="77777777" w:rsidR="00884123" w:rsidRDefault="00884123" w:rsidP="00884123">
      <w:pPr>
        <w:rPr>
          <w:rFonts w:asciiTheme="majorHAnsi" w:hAnsiTheme="majorHAnsi"/>
        </w:rPr>
      </w:pPr>
      <w:r w:rsidRPr="00884123">
        <w:rPr>
          <w:sz w:val="20"/>
          <w:szCs w:val="20"/>
        </w:rPr>
        <w:t>wwf.de: Baumentdecker</w:t>
      </w:r>
      <w:r w:rsidRPr="00884123">
        <w:rPr>
          <w:sz w:val="20"/>
          <w:szCs w:val="20"/>
        </w:rPr>
        <w:br/>
      </w:r>
      <w:hyperlink r:id="rId13" w:history="1">
        <w:r w:rsidRPr="00884123">
          <w:rPr>
            <w:rStyle w:val="Hyperlink"/>
            <w:sz w:val="20"/>
            <w:szCs w:val="20"/>
          </w:rPr>
          <w:t>https://www.wwf.de/fileadmin/fm-wwf/Publikationen-PDF/Handreichung-WWF-Baumentdecker-Set.pdf</w:t>
        </w:r>
      </w:hyperlink>
      <w:r>
        <w:rPr>
          <w:rStyle w:val="Hyperlink"/>
          <w:sz w:val="20"/>
          <w:szCs w:val="20"/>
        </w:rPr>
        <w:br/>
      </w:r>
      <w:r>
        <w:rPr>
          <w:rStyle w:val="Hyperlink"/>
          <w:sz w:val="20"/>
          <w:szCs w:val="20"/>
        </w:rPr>
        <w:br/>
      </w:r>
      <w:r w:rsidRPr="00884123">
        <w:rPr>
          <w:rFonts w:cs="MuseoSans-300"/>
          <w:kern w:val="1"/>
          <w:sz w:val="20"/>
          <w:szCs w:val="20"/>
        </w:rPr>
        <w:t>Schulkinowoche: Das Geheimnis der Bäume</w:t>
      </w:r>
      <w:r w:rsidRPr="00884123">
        <w:rPr>
          <w:rFonts w:cs="MuseoSans-300"/>
          <w:kern w:val="1"/>
          <w:sz w:val="20"/>
          <w:szCs w:val="20"/>
        </w:rPr>
        <w:br/>
      </w:r>
      <w:hyperlink r:id="rId14" w:history="1">
        <w:r w:rsidRPr="00884123">
          <w:rPr>
            <w:rStyle w:val="Hyperlink"/>
            <w:sz w:val="20"/>
            <w:szCs w:val="20"/>
          </w:rPr>
          <w:t>https://www.wwf.de/fileadmin/fm-wwf/Publikationen-PDF/Handreichung-WWF-Baumentdecker-Set.pdf</w:t>
        </w:r>
      </w:hyperlink>
    </w:p>
    <w:p w14:paraId="0F886738" w14:textId="77777777" w:rsidR="0026224B" w:rsidRPr="0026224B" w:rsidRDefault="00884123" w:rsidP="0026224B">
      <w:pPr>
        <w:rPr>
          <w:sz w:val="20"/>
          <w:szCs w:val="20"/>
        </w:rPr>
      </w:pPr>
      <w:r>
        <w:rPr>
          <w:rFonts w:cs="MuseoSans-300"/>
          <w:kern w:val="1"/>
          <w:sz w:val="20"/>
          <w:szCs w:val="20"/>
        </w:rPr>
        <w:br/>
      </w:r>
      <w:r w:rsidRPr="00884123">
        <w:rPr>
          <w:sz w:val="20"/>
          <w:szCs w:val="20"/>
        </w:rPr>
        <w:t>planet-wissen.de: Bäume</w:t>
      </w:r>
      <w:r w:rsidRPr="00884123">
        <w:rPr>
          <w:sz w:val="20"/>
          <w:szCs w:val="20"/>
        </w:rPr>
        <w:br/>
      </w:r>
      <w:hyperlink r:id="rId15" w:history="1">
        <w:r w:rsidR="0026224B" w:rsidRPr="0026224B">
          <w:rPr>
            <w:rStyle w:val="Hyperlink"/>
            <w:sz w:val="20"/>
            <w:szCs w:val="20"/>
          </w:rPr>
          <w:t>https://www.planet-wissen.de/natur/pflanzen/baeume/index.html</w:t>
        </w:r>
      </w:hyperlink>
      <w:r w:rsidR="0026224B" w:rsidRPr="0026224B">
        <w:rPr>
          <w:sz w:val="20"/>
          <w:szCs w:val="20"/>
        </w:rPr>
        <w:br/>
      </w:r>
      <w:r w:rsidR="0026224B" w:rsidRPr="0026224B">
        <w:rPr>
          <w:sz w:val="20"/>
          <w:szCs w:val="20"/>
        </w:rPr>
        <w:br/>
        <w:t>naturdetektive.de: Bäume</w:t>
      </w:r>
      <w:r w:rsidR="0026224B" w:rsidRPr="0026224B">
        <w:rPr>
          <w:sz w:val="20"/>
          <w:szCs w:val="20"/>
        </w:rPr>
        <w:br/>
        <w:t>https://naturdetektive.bfn.de/lexikon/pflanzen/baeume.html</w:t>
      </w:r>
    </w:p>
    <w:p w14:paraId="177B9669" w14:textId="42D937AB" w:rsidR="00884123" w:rsidRPr="00884123" w:rsidRDefault="00884123" w:rsidP="00884123">
      <w:pPr>
        <w:rPr>
          <w:sz w:val="20"/>
          <w:szCs w:val="20"/>
        </w:rPr>
      </w:pPr>
    </w:p>
    <w:p w14:paraId="5F8CCF6C" w14:textId="77777777" w:rsidR="0092561B" w:rsidRPr="0092561B" w:rsidRDefault="0092561B" w:rsidP="0092561B">
      <w:pPr>
        <w:pStyle w:val="LMMLISL"/>
        <w:outlineLvl w:val="0"/>
      </w:pPr>
      <w:r w:rsidRPr="0092561B">
        <w:t>3. LINGO MINTmobil für Jugendliche</w:t>
      </w:r>
    </w:p>
    <w:p w14:paraId="37FE4B49" w14:textId="77777777" w:rsidR="0092561B" w:rsidRPr="00500899" w:rsidRDefault="0092561B" w:rsidP="00500899">
      <w:pPr>
        <w:pStyle w:val="LMMLISL02"/>
        <w:outlineLvl w:val="1"/>
        <w:rPr>
          <w:kern w:val="1"/>
        </w:rPr>
      </w:pPr>
      <w:r w:rsidRPr="00500899">
        <w:rPr>
          <w:kern w:val="1"/>
        </w:rPr>
        <w:t>Die Website „</w:t>
      </w:r>
      <w:r w:rsidRPr="009F299D">
        <w:rPr>
          <w:rFonts w:ascii="Museo-700" w:hAnsi="Museo-700" w:cs="Museo-700"/>
          <w:caps w:val="0"/>
          <w:kern w:val="1"/>
          <w:sz w:val="29"/>
          <w:szCs w:val="29"/>
        </w:rPr>
        <w:t>MINTmobil</w:t>
      </w:r>
      <w:r w:rsidRPr="00500899">
        <w:rPr>
          <w:kern w:val="1"/>
        </w:rPr>
        <w:t>“</w:t>
      </w:r>
    </w:p>
    <w:p w14:paraId="319AFC52" w14:textId="54A44F43"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Das neue Lingo bietet auch mobile und interaktive Inhalte für Jugendliche zwischen 13 und 16 Jahren. Die Inhalte im MINTmobil-Bereich der Website lingonetz.de greifen die Themenschwerpunkte des Magazins „</w:t>
      </w:r>
      <w:r w:rsidR="00CE37C2">
        <w:rPr>
          <w:rFonts w:ascii="Museo Sans 300" w:hAnsi="Museo Sans 300" w:cs="MuseoSans-300"/>
          <w:kern w:val="1"/>
          <w:sz w:val="20"/>
          <w:szCs w:val="20"/>
        </w:rPr>
        <w:t>Bäume zum Leben</w:t>
      </w:r>
      <w:r w:rsidRPr="0092561B">
        <w:rPr>
          <w:rFonts w:ascii="Museo Sans 300" w:hAnsi="Museo Sans 300" w:cs="MuseoSans-300"/>
          <w:kern w:val="1"/>
          <w:sz w:val="20"/>
          <w:szCs w:val="20"/>
        </w:rPr>
        <w:t xml:space="preserve">“ in fachlicher Anlehnung an die MINT-Fächer und Lehrpläne für 13- bis 16-Jährige auf. Dabei gehen die fachlichen Inhalte von lebensweltlichen und alltagsnahen Fragestellungen der jugendlichen Deutschlerner aus. Die webbasierten </w:t>
      </w:r>
      <w:r w:rsidRPr="0092561B">
        <w:rPr>
          <w:rFonts w:ascii="Museo Sans 300" w:hAnsi="Museo Sans 300" w:cs="MuseoSans-300"/>
          <w:kern w:val="1"/>
          <w:sz w:val="20"/>
          <w:szCs w:val="20"/>
        </w:rPr>
        <w:t>Applikationen wie Drag &amp; Drop, Quiz, Multiple Choice, Fotoschieber</w:t>
      </w:r>
      <w:r w:rsidR="001040A0">
        <w:rPr>
          <w:rFonts w:ascii="Museo Sans 300" w:hAnsi="Museo Sans 300" w:cs="MuseoSans-300"/>
          <w:kern w:val="1"/>
          <w:sz w:val="20"/>
          <w:szCs w:val="20"/>
        </w:rPr>
        <w:t>, Videos</w:t>
      </w:r>
      <w:r w:rsidRPr="0092561B">
        <w:rPr>
          <w:rFonts w:ascii="Museo Sans 300" w:hAnsi="Museo Sans 300" w:cs="MuseoSans-300"/>
          <w:kern w:val="1"/>
          <w:sz w:val="20"/>
          <w:szCs w:val="20"/>
        </w:rPr>
        <w:t xml:space="preserve">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CE37C2">
        <w:rPr>
          <w:rFonts w:ascii="Museo Sans 300" w:hAnsi="Museo Sans 300" w:cs="MuseoSans-300"/>
          <w:kern w:val="1"/>
          <w:sz w:val="20"/>
          <w:szCs w:val="20"/>
        </w:rPr>
        <w:t>Bäume</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14:paraId="21CEB699" w14:textId="77777777" w:rsidR="0092561B" w:rsidRPr="00500899" w:rsidRDefault="0092561B" w:rsidP="00500899">
      <w:pPr>
        <w:pStyle w:val="LMMLISL02"/>
        <w:outlineLvl w:val="1"/>
        <w:rPr>
          <w:kern w:val="1"/>
        </w:rPr>
      </w:pPr>
      <w:r w:rsidRPr="00500899">
        <w:rPr>
          <w:kern w:val="1"/>
        </w:rPr>
        <w:t>Die „</w:t>
      </w:r>
      <w:r w:rsidRPr="009F299D">
        <w:rPr>
          <w:rFonts w:ascii="Museo-700" w:hAnsi="Museo-700" w:cs="Museo-700"/>
          <w:caps w:val="0"/>
          <w:kern w:val="1"/>
          <w:sz w:val="29"/>
          <w:szCs w:val="29"/>
        </w:rPr>
        <w:t>MINTmobil</w:t>
      </w:r>
      <w:r w:rsidRPr="00500899">
        <w:rPr>
          <w:kern w:val="1"/>
        </w:rPr>
        <w:t>“-App für Jugendliche</w:t>
      </w:r>
    </w:p>
    <w:p w14:paraId="123FD923" w14:textId="77777777"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Darüber hinaus können sich die jungen Deutschlernenden die App LINGO MINTmobil auf ihr Smartphone oder ihren Tablet-PC laden. Sie bietet das bei Jugendlichen beliebte Format Quizduell, bei dem zwei Lernende im Wettbewerb Quizfragen zu MINT-Themen beantworten müssen.</w:t>
      </w:r>
    </w:p>
    <w:p w14:paraId="582766FB" w14:textId="77777777" w:rsidR="001C725C" w:rsidRDefault="001C725C" w:rsidP="00EE4C18">
      <w:pPr>
        <w:pStyle w:val="LMMLISL"/>
        <w:spacing w:before="260"/>
        <w:outlineLvl w:val="1"/>
      </w:pPr>
    </w:p>
    <w:p w14:paraId="3679C71E" w14:textId="77777777" w:rsidR="00EE4C18" w:rsidRPr="00EE4C18" w:rsidRDefault="00EE4C18" w:rsidP="00EE4C18">
      <w:pPr>
        <w:pStyle w:val="LMMLISL"/>
        <w:spacing w:before="260"/>
        <w:outlineLvl w:val="1"/>
      </w:pPr>
      <w:r w:rsidRPr="00EE4C18">
        <w:t>3.1 Kompetenzerwerb mit „LINGO MINTmobil“</w:t>
      </w:r>
    </w:p>
    <w:p w14:paraId="78D89499" w14:textId="77777777"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A1 bis B1. Dabei werden kommunikative Teilkompetenzen erworben in den Bereichen:</w:t>
      </w:r>
    </w:p>
    <w:p w14:paraId="27C9B575" w14:textId="77777777"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14:paraId="0043175C"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28E3CD56" w14:textId="77777777"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14:paraId="46491676" w14:textId="77777777" w:rsidR="00EE4C18" w:rsidRPr="009F299D" w:rsidRDefault="00EE4C18" w:rsidP="009F299D">
      <w:pPr>
        <w:pStyle w:val="LMMLIAufzhlung"/>
      </w:pPr>
      <w:r w:rsidRPr="009F299D">
        <w:t>verstehen einfache bis ausführliche Hinweise und Erklärungen.</w:t>
      </w:r>
    </w:p>
    <w:p w14:paraId="7CEF9A42"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14:paraId="0EFDDDAD"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3C2DE787" w14:textId="46C64AE3"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14:paraId="4817E9EE"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14:paraId="587618AA"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459D1D5B" w14:textId="0791A908" w:rsidR="00EE4C18" w:rsidRPr="009F299D" w:rsidRDefault="00EE4C18" w:rsidP="009F299D">
      <w:pPr>
        <w:pStyle w:val="LMMLIAufzhlung"/>
      </w:pPr>
      <w:r w:rsidRPr="009F299D">
        <w:t>schreiben Wörter und kurze Sätze zu Kerninhalten im Themenbereich „</w:t>
      </w:r>
      <w:r w:rsidR="00D6310C">
        <w:t>Bäume</w:t>
      </w:r>
      <w:r w:rsidRPr="009F299D">
        <w:t>“.</w:t>
      </w:r>
    </w:p>
    <w:p w14:paraId="377BFF9B" w14:textId="7D1D4B6B" w:rsidR="00EE4C18" w:rsidRPr="009F299D" w:rsidRDefault="00EE4C18" w:rsidP="009F299D">
      <w:pPr>
        <w:pStyle w:val="LMMLIAufzhlung"/>
      </w:pPr>
      <w:r w:rsidRPr="009F299D">
        <w:t xml:space="preserve">vervollständigen Sätze und kurze Texte </w:t>
      </w:r>
      <w:r w:rsidR="003C5117">
        <w:t xml:space="preserve">in einem </w:t>
      </w:r>
      <w:r w:rsidRPr="009F299D">
        <w:t>vorgegebenen Rahmen.</w:t>
      </w:r>
    </w:p>
    <w:p w14:paraId="2B09A517"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14:paraId="2C0F3DA5"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5FBCB80F" w14:textId="77777777" w:rsidR="00EE4C18" w:rsidRPr="009F299D" w:rsidRDefault="00EE4C18" w:rsidP="009F299D">
      <w:pPr>
        <w:pStyle w:val="LMMLIAufzhlung"/>
      </w:pPr>
      <w:r w:rsidRPr="009F299D">
        <w:t xml:space="preserve">verfügen über den Grundwortschatz und darüber </w:t>
      </w:r>
      <w:r w:rsidRPr="009F299D">
        <w:lastRenderedPageBreak/>
        <w:t>hinaus über Fachbegriffe des Themas und wenden diese sach- und kontextbezogen an.</w:t>
      </w:r>
    </w:p>
    <w:p w14:paraId="65EDFE79" w14:textId="77777777"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14:paraId="76485ECA" w14:textId="77777777"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14:paraId="51696EBB" w14:textId="0D608813" w:rsidR="00A01260" w:rsidRPr="00A01260" w:rsidRDefault="00A01260" w:rsidP="00A01260">
      <w:pPr>
        <w:pStyle w:val="LMMLIAufzhlung"/>
      </w:pPr>
      <w:r w:rsidRPr="00A01260">
        <w:t>können im Themenfeld „</w:t>
      </w:r>
      <w:r w:rsidR="00CE37C2">
        <w:t>Bäume</w:t>
      </w:r>
      <w:r w:rsidRPr="00A01260">
        <w:t>“ Alltagserfahrungen und kulturspezifische Besonderheiten und Perspektiven in ihrem Land auffinden und (fach)sprachlich zum Ausdruck bringen.</w:t>
      </w:r>
    </w:p>
    <w:p w14:paraId="54C9E5CE" w14:textId="77777777"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14:paraId="608202ED" w14:textId="77777777" w:rsidR="00A01260" w:rsidRDefault="00A01260" w:rsidP="00A01260">
      <w:pPr>
        <w:pStyle w:val="LMMLIAufzhlung"/>
      </w:pPr>
      <w:r w:rsidRPr="00A01260">
        <w:t>reflektieren in Ansätzen das Potenzial ihrer individuellen Mehrsprachigkeit.</w:t>
      </w:r>
    </w:p>
    <w:p w14:paraId="1FBC747E" w14:textId="77777777" w:rsidR="00BB6882" w:rsidRPr="00A01260" w:rsidRDefault="00BB6882" w:rsidP="00BB6882">
      <w:pPr>
        <w:pStyle w:val="LMMLIAufzhlung"/>
        <w:numPr>
          <w:ilvl w:val="0"/>
          <w:numId w:val="0"/>
        </w:numPr>
        <w:ind w:left="720"/>
      </w:pPr>
    </w:p>
    <w:p w14:paraId="76B717EF" w14:textId="326183EE" w:rsidR="00CC6A62" w:rsidRPr="00CC6A62" w:rsidRDefault="00CC6A62" w:rsidP="00CC6A62">
      <w:pPr>
        <w:pStyle w:val="LMMLISL"/>
        <w:spacing w:before="260"/>
        <w:outlineLvl w:val="1"/>
      </w:pPr>
      <w:r w:rsidRPr="00CC6A62">
        <w:t>3.2 Mobile Inhalte zum Thema „</w:t>
      </w:r>
      <w:r w:rsidR="00CE37C2">
        <w:t>Bäume</w:t>
      </w:r>
      <w:r w:rsidR="00423A57">
        <w:t xml:space="preserve"> </w:t>
      </w:r>
      <w:r w:rsidR="00CE37C2">
        <w:t>zum Leben</w:t>
      </w:r>
      <w:r w:rsidRPr="00CC6A62">
        <w:t>“ für Jugendliche auf lingonetz.de/MINTmobil</w:t>
      </w:r>
    </w:p>
    <w:p w14:paraId="093F128F" w14:textId="77EAB267" w:rsidR="0016438F" w:rsidRPr="000B5BA1" w:rsidRDefault="00CC6A62" w:rsidP="000B5BA1">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CE37C2">
        <w:rPr>
          <w:rFonts w:ascii="Museo Sans 300" w:hAnsi="Museo Sans 300" w:cs="MuseoSans-300"/>
          <w:kern w:val="1"/>
          <w:sz w:val="20"/>
          <w:szCs w:val="20"/>
        </w:rPr>
        <w:t>Bäume</w:t>
      </w:r>
      <w:r w:rsidRPr="00CC6A62">
        <w:rPr>
          <w:rFonts w:ascii="Museo Sans 300" w:hAnsi="Museo Sans 300" w:cs="MuseoSans-300"/>
          <w:kern w:val="1"/>
          <w:sz w:val="20"/>
          <w:szCs w:val="20"/>
        </w:rPr>
        <w:t>“ im Überblick:</w:t>
      </w:r>
    </w:p>
    <w:p w14:paraId="084F6780" w14:textId="7C6E61D2" w:rsidR="00893D38" w:rsidRPr="00CE37C2" w:rsidRDefault="00CE37C2" w:rsidP="00893D38">
      <w:pPr>
        <w:rPr>
          <w:rFonts w:ascii="Museo Sans 900" w:hAnsi="Museo Sans 900" w:cs="MuseoSans-500"/>
          <w:b/>
          <w:bCs/>
          <w:caps/>
          <w:color w:val="3366FF"/>
          <w:spacing w:val="1"/>
          <w:kern w:val="29"/>
          <w:position w:val="8"/>
          <w:sz w:val="19"/>
          <w:szCs w:val="29"/>
        </w:rPr>
      </w:pPr>
      <w:r w:rsidRPr="00CE37C2">
        <w:rPr>
          <w:rFonts w:ascii="Museo Sans 900" w:hAnsi="Museo Sans 900" w:cs="MuseoSans-500"/>
          <w:b/>
          <w:bCs/>
          <w:caps/>
          <w:color w:val="3366FF"/>
          <w:spacing w:val="1"/>
          <w:kern w:val="29"/>
          <w:position w:val="8"/>
          <w:sz w:val="19"/>
          <w:szCs w:val="29"/>
        </w:rPr>
        <w:t>Erdkunde</w:t>
      </w:r>
    </w:p>
    <w:p w14:paraId="17BEE10E" w14:textId="6E030C2C" w:rsidR="00BA65BE" w:rsidRDefault="00CE37C2" w:rsidP="00EE55BE">
      <w:pPr>
        <w:spacing w:after="0"/>
        <w:rPr>
          <w:rFonts w:ascii="Museo Sans 300" w:hAnsi="Museo Sans 300" w:cs="MuseoSans-300"/>
          <w:kern w:val="1"/>
          <w:sz w:val="20"/>
          <w:szCs w:val="20"/>
        </w:rPr>
      </w:pPr>
      <w:r>
        <w:rPr>
          <w:rFonts w:ascii="MuseoSans-500" w:hAnsi="MuseoSans-500" w:cs="MuseoSans-500"/>
          <w:b/>
          <w:bCs/>
          <w:i/>
          <w:spacing w:val="1"/>
          <w:kern w:val="1"/>
          <w:sz w:val="20"/>
          <w:szCs w:val="20"/>
        </w:rPr>
        <w:t>Bäume und Jahreszeiten</w:t>
      </w:r>
      <w:r>
        <w:rPr>
          <w:rFonts w:ascii="MuseoSans-500" w:hAnsi="MuseoSans-500" w:cs="MuseoSans-500"/>
          <w:b/>
          <w:bCs/>
          <w:i/>
          <w:spacing w:val="1"/>
          <w:kern w:val="1"/>
          <w:sz w:val="20"/>
          <w:szCs w:val="20"/>
        </w:rPr>
        <w:br/>
      </w:r>
      <w:r w:rsidR="00FB2AB5">
        <w:rPr>
          <w:rFonts w:ascii="Museo Sans 300" w:hAnsi="Museo Sans 300" w:cs="MuseoSans-300"/>
          <w:kern w:val="1"/>
          <w:sz w:val="20"/>
          <w:szCs w:val="20"/>
        </w:rPr>
        <w:br/>
      </w:r>
      <w:r w:rsidR="00E32CCD" w:rsidRPr="00E32CCD">
        <w:rPr>
          <w:rFonts w:ascii="Museo Sans 300" w:hAnsi="Museo Sans 300" w:cs="MuseoSans-300"/>
          <w:kern w:val="1"/>
          <w:sz w:val="20"/>
          <w:szCs w:val="20"/>
        </w:rPr>
        <w:t xml:space="preserve">Die </w:t>
      </w:r>
      <w:r w:rsidR="00E32CCD">
        <w:rPr>
          <w:rFonts w:ascii="Museo Sans 300" w:hAnsi="Museo Sans 300" w:cs="MuseoSans-300"/>
          <w:kern w:val="1"/>
          <w:sz w:val="20"/>
          <w:szCs w:val="20"/>
        </w:rPr>
        <w:t xml:space="preserve">Jugendlichen lesen den Informationstext und </w:t>
      </w:r>
      <w:r w:rsidR="00EE55BE">
        <w:rPr>
          <w:rFonts w:ascii="Museo Sans 300" w:hAnsi="Museo Sans 300" w:cs="MuseoSans-300"/>
          <w:kern w:val="1"/>
          <w:sz w:val="20"/>
          <w:szCs w:val="20"/>
        </w:rPr>
        <w:t xml:space="preserve">machen sich über die Funktion von Drag&amp;Drop mit </w:t>
      </w:r>
      <w:r>
        <w:rPr>
          <w:rFonts w:ascii="Museo Sans 300" w:hAnsi="Museo Sans 300" w:cs="MuseoSans-300"/>
          <w:kern w:val="1"/>
          <w:sz w:val="20"/>
          <w:szCs w:val="20"/>
        </w:rPr>
        <w:t>dem Wechsel der Bäume in den verschiedenen Jahreszeiten vertraut. Sie lernen, welche Monate zu den vier Jahreszeiten zählen. Sie betrachten die wechselnden Fotos eines Baumes zu unterschiedlichen Jahreszeiten und lesen die Informationstexte. Sie vertiefen ihr erworbenes Wissen und wählen jeweils die richtige Antwort zu den Fragen aus.</w:t>
      </w:r>
    </w:p>
    <w:p w14:paraId="2EDE5766" w14:textId="77777777" w:rsidR="00EE55BE" w:rsidRPr="000B5BA1" w:rsidRDefault="00EE55BE" w:rsidP="00EE55BE">
      <w:pPr>
        <w:spacing w:after="0"/>
        <w:rPr>
          <w:rFonts w:ascii="Museo Sans 300" w:hAnsi="Museo Sans 300" w:cs="MuseoSans-300"/>
          <w:kern w:val="1"/>
          <w:sz w:val="20"/>
          <w:szCs w:val="20"/>
        </w:rPr>
      </w:pPr>
    </w:p>
    <w:p w14:paraId="5A1B1B0C" w14:textId="77777777" w:rsidR="005B5056" w:rsidRDefault="005B5056" w:rsidP="005B5056">
      <w:pPr>
        <w:jc w:val="both"/>
        <w:rPr>
          <w:rFonts w:ascii="Museo Sans 300" w:hAnsi="Museo Sans 300" w:cs="MuseoSans-300"/>
          <w:kern w:val="1"/>
          <w:sz w:val="20"/>
          <w:szCs w:val="20"/>
        </w:rPr>
      </w:pPr>
    </w:p>
    <w:p w14:paraId="7F3F8642" w14:textId="7C4687D6" w:rsidR="007B6134" w:rsidRDefault="00B64C6A" w:rsidP="007B6134">
      <w:pPr>
        <w:spacing w:before="120" w:after="0" w:line="240" w:lineRule="auto"/>
        <w:rPr>
          <w:rFonts w:ascii="MuseoSans-500" w:hAnsi="MuseoSans-500" w:cs="MuseoSans-500"/>
          <w:b/>
          <w:bCs/>
          <w:i/>
          <w:spacing w:val="1"/>
          <w:kern w:val="1"/>
          <w:sz w:val="20"/>
          <w:szCs w:val="20"/>
        </w:rPr>
      </w:pPr>
      <w:r w:rsidRPr="00B64C6A">
        <w:rPr>
          <w:rFonts w:ascii="Museo Sans 900" w:hAnsi="Museo Sans 900" w:cs="MuseoSans-500"/>
          <w:b/>
          <w:bCs/>
          <w:caps/>
          <w:color w:val="3366FF"/>
          <w:spacing w:val="1"/>
          <w:kern w:val="29"/>
          <w:position w:val="8"/>
          <w:sz w:val="19"/>
          <w:szCs w:val="29"/>
        </w:rPr>
        <w:t>Erdkunde</w:t>
      </w:r>
      <w:r w:rsidR="00125202" w:rsidRPr="00B64C6A">
        <w:rPr>
          <w:rFonts w:ascii="MuseoSans-500" w:hAnsi="MuseoSans-500" w:cs="MuseoSans-500"/>
          <w:b/>
          <w:bCs/>
          <w:i/>
          <w:color w:val="3366FF"/>
          <w:spacing w:val="1"/>
          <w:kern w:val="1"/>
          <w:sz w:val="20"/>
          <w:szCs w:val="20"/>
        </w:rPr>
        <w:t xml:space="preserve"> </w:t>
      </w:r>
      <w:r w:rsidR="00125202" w:rsidRPr="00B64C6A">
        <w:rPr>
          <w:rFonts w:ascii="MuseoSans-500" w:hAnsi="MuseoSans-500" w:cs="MuseoSans-500"/>
          <w:b/>
          <w:bCs/>
          <w:i/>
          <w:color w:val="3366FF"/>
          <w:spacing w:val="1"/>
          <w:kern w:val="1"/>
          <w:sz w:val="20"/>
          <w:szCs w:val="20"/>
        </w:rPr>
        <w:br/>
      </w:r>
      <w:r>
        <w:rPr>
          <w:rFonts w:ascii="MuseoSans-500" w:hAnsi="MuseoSans-500" w:cs="MuseoSans-500"/>
          <w:b/>
          <w:bCs/>
          <w:i/>
          <w:spacing w:val="1"/>
          <w:kern w:val="1"/>
          <w:sz w:val="20"/>
          <w:szCs w:val="20"/>
        </w:rPr>
        <w:t>Urwälder</w:t>
      </w:r>
      <w:r w:rsidR="009429DC">
        <w:rPr>
          <w:rFonts w:ascii="MuseoSans-500" w:hAnsi="MuseoSans-500" w:cs="MuseoSans-500"/>
          <w:b/>
          <w:bCs/>
          <w:i/>
          <w:spacing w:val="1"/>
          <w:kern w:val="1"/>
          <w:sz w:val="20"/>
          <w:szCs w:val="20"/>
        </w:rPr>
        <w:t xml:space="preserve"> in Not</w:t>
      </w:r>
    </w:p>
    <w:p w14:paraId="442AB5B4" w14:textId="77777777" w:rsidR="00B75E5A" w:rsidRPr="007C36B1" w:rsidRDefault="00B75E5A" w:rsidP="007B6134">
      <w:pPr>
        <w:spacing w:before="120" w:after="0" w:line="240" w:lineRule="auto"/>
        <w:rPr>
          <w:rFonts w:ascii="MuseoSans-500" w:hAnsi="MuseoSans-500" w:cs="MuseoSans-500"/>
          <w:b/>
          <w:bCs/>
          <w:i/>
          <w:spacing w:val="1"/>
          <w:kern w:val="1"/>
          <w:sz w:val="20"/>
          <w:szCs w:val="20"/>
        </w:rPr>
      </w:pPr>
    </w:p>
    <w:p w14:paraId="49044B67" w14:textId="69AFF90C" w:rsidR="007F1824" w:rsidRDefault="007F1824" w:rsidP="00697712">
      <w:pPr>
        <w:jc w:val="both"/>
        <w:rPr>
          <w:rFonts w:ascii="Museo Sans 300" w:hAnsi="Museo Sans 300" w:cs="MuseoSans-300"/>
          <w:kern w:val="1"/>
          <w:sz w:val="20"/>
          <w:szCs w:val="20"/>
        </w:rPr>
      </w:pPr>
      <w:r>
        <w:rPr>
          <w:rFonts w:ascii="Museo Sans 300" w:hAnsi="Museo Sans 300" w:cs="MuseoSans-300"/>
          <w:kern w:val="1"/>
          <w:sz w:val="20"/>
          <w:szCs w:val="20"/>
        </w:rPr>
        <w:t>Die Jugendlichen</w:t>
      </w:r>
      <w:r w:rsidR="00B64C6A">
        <w:rPr>
          <w:rFonts w:ascii="Museo Sans 300" w:hAnsi="Museo Sans 300" w:cs="MuseoSans-300"/>
          <w:kern w:val="1"/>
          <w:sz w:val="20"/>
          <w:szCs w:val="20"/>
        </w:rPr>
        <w:t xml:space="preserve"> lesen den Informationstext und erfahren, dass es verschiedene Arten von Urwäldern gibt. Indem sie per Drag&amp;Drop die richtigen Länder auf die Weltkarte ziehen, </w:t>
      </w:r>
      <w:r w:rsidR="00FB2AB5">
        <w:rPr>
          <w:rFonts w:ascii="Museo Sans 300" w:hAnsi="Museo Sans 300" w:cs="MuseoSans-300"/>
          <w:kern w:val="1"/>
          <w:sz w:val="20"/>
          <w:szCs w:val="20"/>
        </w:rPr>
        <w:t>erkennen</w:t>
      </w:r>
      <w:r w:rsidR="00B64C6A">
        <w:rPr>
          <w:rFonts w:ascii="Museo Sans 300" w:hAnsi="Museo Sans 300" w:cs="MuseoSans-300"/>
          <w:kern w:val="1"/>
          <w:sz w:val="20"/>
          <w:szCs w:val="20"/>
        </w:rPr>
        <w:t xml:space="preserve"> sie, wo es auf der Welt noch die letzten Urwälder gibt. Sie vertiefen durch die Wahl der richtigen Antwort ihr Wissen über tropische </w:t>
      </w:r>
      <w:r w:rsidR="00B64C6A">
        <w:rPr>
          <w:rFonts w:ascii="Museo Sans 300" w:hAnsi="Museo Sans 300" w:cs="MuseoSans-300"/>
          <w:kern w:val="1"/>
          <w:sz w:val="20"/>
          <w:szCs w:val="20"/>
        </w:rPr>
        <w:t>Regenwälder und Nadelwälder als Urwälder. Sie lesen den Informationstext über die Gefahren für Urwälder und erfahren durch die Wahl der richtigen Wörter im Lückentext, warum Urwälder wichtig für das Klima und das Leben auf der Erde sind.</w:t>
      </w:r>
    </w:p>
    <w:p w14:paraId="62AD8380" w14:textId="77777777" w:rsidR="00F816D0" w:rsidRPr="00697712" w:rsidRDefault="00F816D0" w:rsidP="00F816D0">
      <w:pPr>
        <w:jc w:val="both"/>
        <w:rPr>
          <w:rFonts w:ascii="Museo Sans 300" w:hAnsi="Museo Sans 300" w:cs="MuseoSans-300"/>
          <w:kern w:val="1"/>
          <w:sz w:val="20"/>
          <w:szCs w:val="20"/>
        </w:rPr>
      </w:pPr>
    </w:p>
    <w:p w14:paraId="2A6CF06D" w14:textId="44770169" w:rsidR="003A15A4" w:rsidRPr="00125202" w:rsidRDefault="00B64C6A" w:rsidP="00396D51">
      <w:pPr>
        <w:rPr>
          <w:rFonts w:ascii="MuseoSans-500" w:hAnsi="MuseoSans-500" w:cs="MuseoSans-500"/>
          <w:b/>
          <w:bCs/>
          <w:i/>
          <w:spacing w:val="1"/>
          <w:kern w:val="1"/>
          <w:sz w:val="20"/>
          <w:szCs w:val="20"/>
        </w:rPr>
      </w:pPr>
      <w:r w:rsidRPr="00B64C6A">
        <w:rPr>
          <w:rFonts w:ascii="Museo Sans 900" w:hAnsi="Museo Sans 900" w:cs="MuseoSans-500"/>
          <w:b/>
          <w:bCs/>
          <w:caps/>
          <w:color w:val="008000"/>
          <w:spacing w:val="1"/>
          <w:kern w:val="29"/>
          <w:position w:val="8"/>
          <w:sz w:val="19"/>
          <w:szCs w:val="29"/>
        </w:rPr>
        <w:t>Biologie</w:t>
      </w:r>
      <w:r w:rsidR="00125202">
        <w:rPr>
          <w:rFonts w:ascii="MuseoSans-500" w:hAnsi="MuseoSans-500" w:cs="MuseoSans-500"/>
          <w:b/>
          <w:bCs/>
          <w:i/>
          <w:spacing w:val="1"/>
          <w:kern w:val="1"/>
          <w:sz w:val="20"/>
          <w:szCs w:val="20"/>
        </w:rPr>
        <w:t xml:space="preserve"> </w:t>
      </w:r>
      <w:r w:rsidR="00125202">
        <w:rPr>
          <w:rFonts w:ascii="MuseoSans-500" w:hAnsi="MuseoSans-500" w:cs="MuseoSans-500"/>
          <w:b/>
          <w:bCs/>
          <w:i/>
          <w:spacing w:val="1"/>
          <w:kern w:val="1"/>
          <w:sz w:val="20"/>
          <w:szCs w:val="20"/>
        </w:rPr>
        <w:br/>
      </w:r>
      <w:r>
        <w:rPr>
          <w:rFonts w:ascii="MuseoSans-500" w:hAnsi="MuseoSans-500" w:cs="MuseoSans-500"/>
          <w:b/>
          <w:bCs/>
          <w:i/>
          <w:spacing w:val="1"/>
          <w:kern w:val="1"/>
          <w:sz w:val="20"/>
          <w:szCs w:val="20"/>
        </w:rPr>
        <w:t>Die Samen der Bäume</w:t>
      </w:r>
    </w:p>
    <w:p w14:paraId="59494004" w14:textId="1132C55C" w:rsidR="00B64C6A" w:rsidRDefault="0007157A" w:rsidP="00125202">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697712">
        <w:rPr>
          <w:rFonts w:ascii="Museo Sans 300" w:hAnsi="Museo Sans 300" w:cs="MuseoSans-300"/>
          <w:kern w:val="1"/>
          <w:sz w:val="20"/>
          <w:szCs w:val="20"/>
        </w:rPr>
        <w:t xml:space="preserve">lesen den Informationstext und </w:t>
      </w:r>
      <w:r w:rsidR="00125202">
        <w:rPr>
          <w:rFonts w:ascii="Museo Sans 300" w:hAnsi="Museo Sans 300" w:cs="MuseoSans-300"/>
          <w:kern w:val="1"/>
          <w:sz w:val="20"/>
          <w:szCs w:val="20"/>
        </w:rPr>
        <w:t xml:space="preserve">verstehen, </w:t>
      </w:r>
      <w:r w:rsidR="00B64C6A">
        <w:rPr>
          <w:rFonts w:ascii="Museo Sans 300" w:hAnsi="Museo Sans 300" w:cs="MuseoSans-300"/>
          <w:kern w:val="1"/>
          <w:sz w:val="20"/>
          <w:szCs w:val="20"/>
        </w:rPr>
        <w:t>dass alle Bäume – ob Laubbäume oder Nadelbäume – unterschiedliche Samen ausbilden. Indem sie die passenden Namen und Fotos zuordnen, lernen sie, die Samenarten von Laubbäumen und von Nadelbäumen zu benennen und zu unterscheiden. Ebenso erfahren sie durch die Zuo</w:t>
      </w:r>
      <w:r w:rsidR="00D70840">
        <w:rPr>
          <w:rFonts w:ascii="Museo Sans 300" w:hAnsi="Museo Sans 300" w:cs="MuseoSans-300"/>
          <w:kern w:val="1"/>
          <w:sz w:val="20"/>
          <w:szCs w:val="20"/>
        </w:rPr>
        <w:t>rdnung des Informationstext zum Foto, auf welch unterschiedliche Weise die Samen von den Bäumen verbreitet werden.</w:t>
      </w:r>
    </w:p>
    <w:p w14:paraId="4336490E" w14:textId="6B75CA48" w:rsidR="00396D51" w:rsidRPr="00396D51" w:rsidRDefault="00396D51" w:rsidP="008E15F2">
      <w:pPr>
        <w:rPr>
          <w:rFonts w:ascii="Museo Sans 900" w:hAnsi="Museo Sans 900" w:cs="MuseoSans-500"/>
          <w:b/>
          <w:bCs/>
          <w:caps/>
          <w:color w:val="B2A1C7" w:themeColor="accent4" w:themeTint="99"/>
          <w:spacing w:val="1"/>
          <w:kern w:val="29"/>
          <w:position w:val="8"/>
          <w:sz w:val="19"/>
          <w:szCs w:val="29"/>
        </w:rPr>
      </w:pPr>
      <w:r>
        <w:rPr>
          <w:rFonts w:ascii="Museo Sans 900" w:hAnsi="Museo Sans 900" w:cs="MuseoSans-500"/>
          <w:b/>
          <w:bCs/>
          <w:caps/>
          <w:color w:val="B2A1C7" w:themeColor="accent4" w:themeTint="99"/>
          <w:spacing w:val="1"/>
          <w:kern w:val="29"/>
          <w:position w:val="8"/>
          <w:sz w:val="19"/>
          <w:szCs w:val="29"/>
        </w:rPr>
        <w:br/>
      </w:r>
      <w:r w:rsidR="00D368C4" w:rsidRPr="00D368C4">
        <w:rPr>
          <w:rFonts w:ascii="Museo Sans 900" w:hAnsi="Museo Sans 900" w:cs="MuseoSans-500"/>
          <w:b/>
          <w:bCs/>
          <w:caps/>
          <w:color w:val="008000"/>
          <w:spacing w:val="1"/>
          <w:kern w:val="29"/>
          <w:position w:val="8"/>
          <w:sz w:val="19"/>
          <w:szCs w:val="29"/>
        </w:rPr>
        <w:t>Biologie</w:t>
      </w:r>
      <w:r w:rsidR="00E32FEE">
        <w:rPr>
          <w:rFonts w:ascii="Museo Sans 900" w:hAnsi="Museo Sans 900" w:cs="MuseoSans-500"/>
          <w:b/>
          <w:bCs/>
          <w:caps/>
          <w:color w:val="B2A1C7" w:themeColor="accent4" w:themeTint="99"/>
          <w:spacing w:val="1"/>
          <w:kern w:val="29"/>
          <w:position w:val="8"/>
          <w:sz w:val="19"/>
          <w:szCs w:val="29"/>
        </w:rPr>
        <w:br/>
      </w:r>
      <w:r w:rsidR="00D368C4">
        <w:rPr>
          <w:rFonts w:ascii="MuseoSans-500" w:hAnsi="MuseoSans-500" w:cs="MuseoSans-500"/>
          <w:b/>
          <w:bCs/>
          <w:i/>
          <w:spacing w:val="1"/>
          <w:kern w:val="1"/>
          <w:sz w:val="20"/>
          <w:szCs w:val="20"/>
        </w:rPr>
        <w:t>Gefahr durch Käfer</w:t>
      </w:r>
    </w:p>
    <w:p w14:paraId="5F8C38E9" w14:textId="1EF23666" w:rsidR="00F816D0" w:rsidRDefault="00396D51" w:rsidP="00396D51">
      <w:pPr>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F816D0">
        <w:rPr>
          <w:rFonts w:ascii="Museo Sans 300" w:hAnsi="Museo Sans 300" w:cs="MuseoSans-300"/>
          <w:kern w:val="1"/>
          <w:sz w:val="20"/>
          <w:szCs w:val="20"/>
        </w:rPr>
        <w:t xml:space="preserve">lesen den Informationstext und </w:t>
      </w:r>
      <w:r w:rsidR="00B66F35">
        <w:rPr>
          <w:rFonts w:ascii="Museo Sans 300" w:hAnsi="Museo Sans 300" w:cs="MuseoSans-300"/>
          <w:kern w:val="1"/>
          <w:sz w:val="20"/>
          <w:szCs w:val="20"/>
        </w:rPr>
        <w:t xml:space="preserve">schauen das Video. </w:t>
      </w:r>
      <w:r w:rsidR="00F816D0">
        <w:rPr>
          <w:rFonts w:ascii="Museo Sans 300" w:hAnsi="Museo Sans 300" w:cs="MuseoSans-300"/>
          <w:kern w:val="1"/>
          <w:sz w:val="20"/>
          <w:szCs w:val="20"/>
        </w:rPr>
        <w:t xml:space="preserve">Sie verstehen, </w:t>
      </w:r>
      <w:r w:rsidR="00E32FEE">
        <w:rPr>
          <w:rFonts w:ascii="Museo Sans 300" w:hAnsi="Museo Sans 300" w:cs="MuseoSans-300"/>
          <w:kern w:val="1"/>
          <w:sz w:val="20"/>
          <w:szCs w:val="20"/>
        </w:rPr>
        <w:t xml:space="preserve">dass </w:t>
      </w:r>
      <w:r w:rsidR="00D368C4">
        <w:rPr>
          <w:rFonts w:ascii="Museo Sans 300" w:hAnsi="Museo Sans 300" w:cs="MuseoSans-300"/>
          <w:kern w:val="1"/>
          <w:sz w:val="20"/>
          <w:szCs w:val="20"/>
        </w:rPr>
        <w:t>durch Schädlinge wie den Borkenkäfer Bäume sterben und informieren sich über Schutzmaßnahmen. Indem sie den Lückentext mit den richtigen Wörtern ausfüllen und die passenden Antworten zu den Fragen auswählen, vertiefen sie ihr Wissen.</w:t>
      </w:r>
    </w:p>
    <w:p w14:paraId="6C9275D6" w14:textId="19FDA5F9" w:rsidR="00396D51" w:rsidRPr="007D11D6" w:rsidRDefault="005D4778" w:rsidP="007D11D6">
      <w:pPr>
        <w:rPr>
          <w:rFonts w:ascii="Museo Sans 900" w:hAnsi="Museo Sans 900" w:cs="MuseoSans-500"/>
          <w:b/>
          <w:bCs/>
          <w:caps/>
          <w:color w:val="FF0000"/>
          <w:spacing w:val="1"/>
          <w:kern w:val="29"/>
          <w:position w:val="8"/>
          <w:sz w:val="19"/>
          <w:szCs w:val="29"/>
        </w:rPr>
      </w:pPr>
      <w:r>
        <w:rPr>
          <w:rFonts w:ascii="Museo Sans 900" w:hAnsi="Museo Sans 900" w:cs="MuseoSans-500"/>
          <w:b/>
          <w:bCs/>
          <w:caps/>
          <w:color w:val="76923C" w:themeColor="accent3" w:themeShade="BF"/>
          <w:spacing w:val="1"/>
          <w:kern w:val="29"/>
          <w:position w:val="8"/>
          <w:sz w:val="19"/>
          <w:szCs w:val="29"/>
        </w:rPr>
        <w:br/>
      </w:r>
      <w:r w:rsidR="00D368C4" w:rsidRPr="00D368C4">
        <w:rPr>
          <w:rFonts w:ascii="Museo Sans 900" w:hAnsi="Museo Sans 900" w:cs="MuseoSans-500"/>
          <w:b/>
          <w:bCs/>
          <w:caps/>
          <w:color w:val="008000"/>
          <w:spacing w:val="1"/>
          <w:kern w:val="29"/>
          <w:position w:val="8"/>
          <w:sz w:val="19"/>
          <w:szCs w:val="29"/>
        </w:rPr>
        <w:t>Biologie</w:t>
      </w:r>
      <w:r w:rsidR="007D11D6">
        <w:rPr>
          <w:rFonts w:ascii="Museo Sans 900" w:hAnsi="Museo Sans 900" w:cs="MuseoSans-500"/>
          <w:b/>
          <w:bCs/>
          <w:caps/>
          <w:color w:val="FF0000"/>
          <w:spacing w:val="1"/>
          <w:kern w:val="29"/>
          <w:position w:val="8"/>
          <w:sz w:val="19"/>
          <w:szCs w:val="29"/>
        </w:rPr>
        <w:br/>
      </w:r>
      <w:r w:rsidR="00D368C4">
        <w:rPr>
          <w:rFonts w:ascii="MuseoSans-500" w:hAnsi="MuseoSans-500" w:cs="MuseoSans-500"/>
          <w:b/>
          <w:bCs/>
          <w:i/>
          <w:spacing w:val="1"/>
          <w:kern w:val="1"/>
          <w:sz w:val="20"/>
          <w:szCs w:val="20"/>
        </w:rPr>
        <w:t>Bäume und Pilze</w:t>
      </w:r>
    </w:p>
    <w:p w14:paraId="5E006BE4" w14:textId="0F87327B" w:rsidR="00396D51" w:rsidRDefault="00396D51" w:rsidP="00396D51">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6114A6">
        <w:rPr>
          <w:rFonts w:ascii="Museo Sans 300" w:hAnsi="Museo Sans 300" w:cs="MuseoSans-300"/>
          <w:kern w:val="1"/>
          <w:sz w:val="20"/>
          <w:szCs w:val="20"/>
        </w:rPr>
        <w:t>lesen den Informationstext und schauen das Video</w:t>
      </w:r>
      <w:r w:rsidR="00B75E5A">
        <w:rPr>
          <w:rFonts w:ascii="Museo Sans 300" w:hAnsi="Museo Sans 300" w:cs="MuseoSans-300"/>
          <w:kern w:val="1"/>
          <w:sz w:val="20"/>
          <w:szCs w:val="20"/>
        </w:rPr>
        <w:t>.</w:t>
      </w:r>
      <w:r w:rsidR="006114A6">
        <w:rPr>
          <w:rFonts w:ascii="Museo Sans 300" w:hAnsi="Museo Sans 300" w:cs="MuseoSans-300"/>
          <w:kern w:val="1"/>
          <w:sz w:val="20"/>
          <w:szCs w:val="20"/>
        </w:rPr>
        <w:t xml:space="preserve"> Indem sie den Lückentext ausfüllen und das Foto des Pilzes beschriften, lernen sie, was ein Pilz ist und dass Pilze und Bäume in einem symbiotischen Verhältnis zueinander stehen.</w:t>
      </w:r>
    </w:p>
    <w:p w14:paraId="13671360" w14:textId="29D9F213" w:rsidR="00362832" w:rsidRPr="00C6756C" w:rsidRDefault="00362832" w:rsidP="00362832">
      <w:pPr>
        <w:rPr>
          <w:rFonts w:ascii="Museo Sans 300" w:hAnsi="Museo Sans 300" w:cs="MuseoSans-300"/>
          <w:i/>
          <w:kern w:val="1"/>
          <w:sz w:val="20"/>
          <w:szCs w:val="20"/>
        </w:rPr>
      </w:pPr>
    </w:p>
    <w:p w14:paraId="25924317" w14:textId="5530398D" w:rsidR="00A54751" w:rsidRPr="007D11D6" w:rsidRDefault="007D11D6" w:rsidP="00A54751">
      <w:pPr>
        <w:rPr>
          <w:rFonts w:ascii="Museo Sans 900" w:hAnsi="Museo Sans 900" w:cs="MuseoSans-500"/>
          <w:b/>
          <w:bCs/>
          <w:caps/>
          <w:color w:val="548DD4" w:themeColor="text2" w:themeTint="99"/>
          <w:spacing w:val="1"/>
          <w:kern w:val="29"/>
          <w:position w:val="8"/>
          <w:sz w:val="19"/>
          <w:szCs w:val="29"/>
        </w:rPr>
      </w:pPr>
      <w:r w:rsidRPr="007D11D6">
        <w:rPr>
          <w:rFonts w:ascii="Museo Sans 900" w:hAnsi="Museo Sans 900" w:cs="MuseoSans-500"/>
          <w:b/>
          <w:bCs/>
          <w:caps/>
          <w:color w:val="548DD4" w:themeColor="text2" w:themeTint="99"/>
          <w:spacing w:val="1"/>
          <w:kern w:val="29"/>
          <w:position w:val="8"/>
          <w:sz w:val="19"/>
          <w:szCs w:val="29"/>
        </w:rPr>
        <w:t>TECHNIk</w:t>
      </w:r>
      <w:r>
        <w:rPr>
          <w:rFonts w:ascii="Museo Sans 900" w:hAnsi="Museo Sans 900" w:cs="MuseoSans-500"/>
          <w:b/>
          <w:bCs/>
          <w:caps/>
          <w:color w:val="548DD4" w:themeColor="text2" w:themeTint="99"/>
          <w:spacing w:val="1"/>
          <w:kern w:val="29"/>
          <w:position w:val="8"/>
          <w:sz w:val="19"/>
          <w:szCs w:val="29"/>
        </w:rPr>
        <w:br/>
      </w:r>
      <w:r w:rsidR="006114A6">
        <w:rPr>
          <w:rFonts w:ascii="MuseoSans-500" w:hAnsi="MuseoSans-500" w:cs="MuseoSans-500"/>
          <w:b/>
          <w:bCs/>
          <w:i/>
          <w:spacing w:val="1"/>
          <w:kern w:val="1"/>
          <w:sz w:val="20"/>
          <w:szCs w:val="20"/>
        </w:rPr>
        <w:t>Holz zum Bauen</w:t>
      </w:r>
    </w:p>
    <w:p w14:paraId="1C7B9A21" w14:textId="7A0E46BC" w:rsidR="00DF62C3" w:rsidRDefault="00A54751" w:rsidP="00A54751">
      <w:pPr>
        <w:spacing w:after="0"/>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E113D2">
        <w:rPr>
          <w:rFonts w:ascii="Museo Sans 300" w:hAnsi="Museo Sans 300" w:cs="MuseoSans-300"/>
          <w:kern w:val="1"/>
          <w:sz w:val="20"/>
          <w:szCs w:val="20"/>
        </w:rPr>
        <w:t xml:space="preserve">lesen die Informationstexte und </w:t>
      </w:r>
      <w:r w:rsidR="006114A6">
        <w:rPr>
          <w:rFonts w:ascii="Museo Sans 300" w:hAnsi="Museo Sans 300" w:cs="MuseoSans-300"/>
          <w:kern w:val="1"/>
          <w:sz w:val="20"/>
          <w:szCs w:val="20"/>
        </w:rPr>
        <w:t xml:space="preserve">verbinden anschließend die Fotos der Bäume mit der passenden Beschreibung der Holzart und ihrer Nutzung. </w:t>
      </w:r>
      <w:r w:rsidR="000E79F7">
        <w:rPr>
          <w:rFonts w:ascii="Museo Sans 300" w:hAnsi="Museo Sans 300" w:cs="MuseoSans-300"/>
          <w:kern w:val="1"/>
          <w:sz w:val="20"/>
          <w:szCs w:val="20"/>
        </w:rPr>
        <w:t xml:space="preserve">Dabei lernen sie, die Hölzer der </w:t>
      </w:r>
      <w:r w:rsidR="000E79F7">
        <w:rPr>
          <w:rFonts w:ascii="Museo Sans 300" w:hAnsi="Museo Sans 300" w:cs="MuseoSans-300"/>
          <w:kern w:val="1"/>
          <w:sz w:val="20"/>
          <w:szCs w:val="20"/>
        </w:rPr>
        <w:lastRenderedPageBreak/>
        <w:t xml:space="preserve">verschiedenen Nadel- und Laubbäume zu unterscheiden. </w:t>
      </w:r>
      <w:bookmarkStart w:id="0" w:name="_GoBack"/>
      <w:bookmarkEnd w:id="0"/>
    </w:p>
    <w:p w14:paraId="4FB04D17" w14:textId="77777777" w:rsidR="00A54751" w:rsidRDefault="00A54751" w:rsidP="00A54751">
      <w:pPr>
        <w:spacing w:after="0"/>
        <w:jc w:val="both"/>
        <w:rPr>
          <w:rFonts w:ascii="Museo Sans 300" w:hAnsi="Museo Sans 300" w:cs="MuseoSans-300"/>
          <w:kern w:val="1"/>
          <w:sz w:val="20"/>
          <w:szCs w:val="20"/>
        </w:rPr>
      </w:pPr>
    </w:p>
    <w:p w14:paraId="11DE5C79" w14:textId="77777777" w:rsidR="00A54751" w:rsidRDefault="00A54751" w:rsidP="00A54751">
      <w:pPr>
        <w:spacing w:after="0"/>
        <w:rPr>
          <w:rFonts w:ascii="Museo Sans 300" w:hAnsi="Museo Sans 300" w:cs="MuseoSans-300"/>
          <w:kern w:val="1"/>
          <w:sz w:val="20"/>
          <w:szCs w:val="20"/>
        </w:rPr>
      </w:pPr>
    </w:p>
    <w:p w14:paraId="29F30C2F" w14:textId="3392BDDE" w:rsidR="00847D2D" w:rsidRPr="00847D2D" w:rsidRDefault="00847D2D" w:rsidP="00F24B73">
      <w:pPr>
        <w:pStyle w:val="LMMLISL"/>
        <w:spacing w:before="260"/>
        <w:outlineLvl w:val="1"/>
      </w:pPr>
      <w:r w:rsidRPr="00847D2D">
        <w:t>3.3 Linktipps zum MINTmobil-Angebot für Jugendliche, Thema „</w:t>
      </w:r>
      <w:r w:rsidR="000E79F7">
        <w:t>Bäume zum Leben</w:t>
      </w:r>
      <w:r w:rsidRPr="00847D2D">
        <w:t>“</w:t>
      </w:r>
    </w:p>
    <w:p w14:paraId="51BB24F2" w14:textId="444E8472" w:rsidR="004F224E" w:rsidRPr="00850F25" w:rsidRDefault="00DF62C3" w:rsidP="0061082C">
      <w:pPr>
        <w:rPr>
          <w:sz w:val="18"/>
          <w:szCs w:val="18"/>
        </w:rPr>
      </w:pPr>
      <w:r w:rsidRPr="00DF62C3">
        <w:rPr>
          <w:rStyle w:val="Hyperlink"/>
          <w:rFonts w:cs="Arial"/>
          <w:color w:val="FF0000"/>
          <w:sz w:val="20"/>
          <w:szCs w:val="20"/>
          <w:u w:val="none"/>
        </w:rPr>
        <w:br/>
      </w:r>
      <w:r w:rsidR="000E79F7">
        <w:rPr>
          <w:b/>
          <w:sz w:val="18"/>
          <w:szCs w:val="18"/>
        </w:rPr>
        <w:t>Bäume und Jahreszeiten</w:t>
      </w:r>
      <w:r w:rsidR="000E79F7">
        <w:rPr>
          <w:b/>
          <w:sz w:val="18"/>
          <w:szCs w:val="18"/>
        </w:rPr>
        <w:br/>
      </w:r>
      <w:r w:rsidR="000E79F7" w:rsidRPr="000E79F7">
        <w:rPr>
          <w:sz w:val="18"/>
          <w:szCs w:val="18"/>
        </w:rPr>
        <w:t>https://learnattack.de/biologie/pflanzen-im-jahreszyklus#video-wie-verändern-sich-bäume-mit-den-jahreszeiten</w:t>
      </w:r>
      <w:r w:rsidR="000E79F7" w:rsidRPr="000E79F7">
        <w:rPr>
          <w:sz w:val="18"/>
          <w:szCs w:val="18"/>
        </w:rPr>
        <w:br/>
      </w:r>
      <w:r w:rsidR="000E79F7">
        <w:rPr>
          <w:sz w:val="18"/>
          <w:szCs w:val="18"/>
        </w:rPr>
        <w:br/>
      </w:r>
      <w:r w:rsidR="000E79F7">
        <w:rPr>
          <w:b/>
          <w:sz w:val="18"/>
          <w:szCs w:val="18"/>
        </w:rPr>
        <w:t>Urwälder</w:t>
      </w:r>
      <w:r w:rsidR="00850F25">
        <w:rPr>
          <w:b/>
          <w:sz w:val="18"/>
          <w:szCs w:val="18"/>
        </w:rPr>
        <w:t xml:space="preserve"> in Europa</w:t>
      </w:r>
      <w:r w:rsidR="000E79F7">
        <w:rPr>
          <w:b/>
          <w:sz w:val="18"/>
          <w:szCs w:val="18"/>
        </w:rPr>
        <w:br/>
      </w:r>
      <w:hyperlink r:id="rId16" w:history="1">
        <w:r w:rsidR="00850F25" w:rsidRPr="00850F25">
          <w:rPr>
            <w:rStyle w:val="Hyperlink"/>
            <w:sz w:val="18"/>
            <w:szCs w:val="18"/>
          </w:rPr>
          <w:t>https://www1.wdr.de/wissen/natur/urwald-europa-100.html</w:t>
        </w:r>
      </w:hyperlink>
      <w:r w:rsidR="00850F25" w:rsidRPr="00850F25">
        <w:rPr>
          <w:sz w:val="18"/>
          <w:szCs w:val="18"/>
        </w:rPr>
        <w:br/>
      </w:r>
      <w:r w:rsidR="00850F25">
        <w:rPr>
          <w:b/>
          <w:sz w:val="18"/>
          <w:szCs w:val="18"/>
        </w:rPr>
        <w:br/>
        <w:t>Pilze und Bäume</w:t>
      </w:r>
      <w:r w:rsidR="0061082C" w:rsidRPr="009C173C">
        <w:rPr>
          <w:b/>
          <w:sz w:val="18"/>
          <w:szCs w:val="18"/>
        </w:rPr>
        <w:br/>
      </w:r>
      <w:r w:rsidR="00850F25" w:rsidRPr="00850F25">
        <w:rPr>
          <w:sz w:val="18"/>
          <w:szCs w:val="18"/>
        </w:rPr>
        <w:t>https://www.planet-wissen.de/natur/umwelt/lebendiger_boden/pwiewissensfragesymbiose100.html</w:t>
      </w:r>
    </w:p>
    <w:p w14:paraId="4BF83F22" w14:textId="13B02164" w:rsidR="00A53A16" w:rsidRPr="009C173C" w:rsidRDefault="00A53A16" w:rsidP="00F24B73">
      <w:pPr>
        <w:rPr>
          <w:rFonts w:cs="Arial"/>
          <w:color w:val="FF0000"/>
          <w:sz w:val="18"/>
          <w:szCs w:val="18"/>
        </w:rPr>
      </w:pPr>
    </w:p>
    <w:sectPr w:rsidR="00A53A16" w:rsidRPr="009C173C" w:rsidSect="002A0BE0">
      <w:headerReference w:type="default" r:id="rId17"/>
      <w:footerReference w:type="default" r:id="rId18"/>
      <w:headerReference w:type="first" r:id="rId19"/>
      <w:footerReference w:type="first" r:id="rId20"/>
      <w:type w:val="continuous"/>
      <w:pgSz w:w="11906" w:h="16838" w:code="9"/>
      <w:pgMar w:top="2098" w:right="991" w:bottom="1134" w:left="1077" w:header="709" w:footer="283"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D73BE" w14:textId="77777777" w:rsidR="000E79F7" w:rsidRDefault="000E79F7" w:rsidP="004F0C8C">
      <w:pPr>
        <w:spacing w:after="0" w:line="240" w:lineRule="auto"/>
      </w:pPr>
      <w:r>
        <w:separator/>
      </w:r>
    </w:p>
  </w:endnote>
  <w:endnote w:type="continuationSeparator" w:id="0">
    <w:p w14:paraId="43CD876F" w14:textId="77777777" w:rsidR="000E79F7" w:rsidRDefault="000E79F7"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0E79F7" w14:paraId="0AB6A2EA" w14:textId="77777777" w:rsidTr="00914B23">
      <w:trPr>
        <w:trHeight w:hRule="exact" w:val="624"/>
      </w:trPr>
      <w:tc>
        <w:tcPr>
          <w:tcW w:w="3297" w:type="dxa"/>
          <w:tcMar>
            <w:left w:w="0" w:type="dxa"/>
            <w:right w:w="0" w:type="dxa"/>
          </w:tcMar>
          <w:vAlign w:val="bottom"/>
        </w:tcPr>
        <w:p w14:paraId="468CF04E" w14:textId="77777777" w:rsidR="000E79F7" w:rsidRPr="00D9267A" w:rsidRDefault="000E79F7"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27EBBBC0" w14:textId="77777777" w:rsidR="000E79F7" w:rsidRDefault="000E79F7" w:rsidP="00914B23">
          <w:pPr>
            <w:pStyle w:val="Fuzeile"/>
            <w:jc w:val="center"/>
          </w:pPr>
        </w:p>
      </w:tc>
      <w:tc>
        <w:tcPr>
          <w:tcW w:w="3298" w:type="dxa"/>
          <w:vAlign w:val="bottom"/>
        </w:tcPr>
        <w:p w14:paraId="198E7F4E" w14:textId="77777777" w:rsidR="000E79F7" w:rsidRDefault="000E79F7"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Pr="00580AAD">
            <w:rPr>
              <w:rFonts w:ascii="Museo Sans 300" w:hAnsi="Museo Sans 300"/>
              <w:noProof/>
              <w:color w:val="00529C"/>
              <w:sz w:val="19"/>
              <w:szCs w:val="19"/>
            </w:rPr>
            <w:t>13</w:t>
          </w:r>
          <w:r>
            <w:rPr>
              <w:rFonts w:ascii="Museo Sans 300" w:hAnsi="Museo Sans 300"/>
              <w:noProof/>
              <w:color w:val="00529C"/>
              <w:sz w:val="19"/>
              <w:szCs w:val="19"/>
            </w:rPr>
            <w:fldChar w:fldCharType="end"/>
          </w:r>
        </w:p>
      </w:tc>
    </w:tr>
  </w:tbl>
  <w:p w14:paraId="1B949ABD" w14:textId="77777777" w:rsidR="000E79F7" w:rsidRDefault="000E79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240"/>
      <w:gridCol w:w="3249"/>
    </w:tblGrid>
    <w:tr w:rsidR="000E79F7" w14:paraId="6AF9AB6C" w14:textId="77777777" w:rsidTr="007E44A6">
      <w:trPr>
        <w:trHeight w:hRule="exact" w:val="624"/>
      </w:trPr>
      <w:tc>
        <w:tcPr>
          <w:tcW w:w="3297" w:type="dxa"/>
          <w:tcMar>
            <w:left w:w="0" w:type="dxa"/>
            <w:right w:w="0" w:type="dxa"/>
          </w:tcMar>
          <w:vAlign w:val="bottom"/>
        </w:tcPr>
        <w:p w14:paraId="5283857B" w14:textId="77777777" w:rsidR="000E79F7" w:rsidRPr="00D9267A" w:rsidRDefault="000E79F7">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AA4AC7B" w14:textId="77777777" w:rsidR="000E79F7" w:rsidRDefault="000E79F7" w:rsidP="007E44A6">
          <w:pPr>
            <w:pStyle w:val="Fuzeile"/>
            <w:jc w:val="center"/>
          </w:pPr>
        </w:p>
      </w:tc>
      <w:tc>
        <w:tcPr>
          <w:tcW w:w="3298" w:type="dxa"/>
          <w:vAlign w:val="bottom"/>
        </w:tcPr>
        <w:p w14:paraId="3A79BAA2" w14:textId="77777777" w:rsidR="000E79F7" w:rsidRDefault="000E79F7"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D6310C">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00D6310C">
            <w:rPr>
              <w:rFonts w:ascii="Museo Sans 300" w:hAnsi="Museo Sans 300"/>
              <w:noProof/>
              <w:color w:val="00529C"/>
              <w:sz w:val="19"/>
              <w:szCs w:val="19"/>
            </w:rPr>
            <w:t>8</w:t>
          </w:r>
          <w:r>
            <w:rPr>
              <w:rFonts w:ascii="Museo Sans 300" w:hAnsi="Museo Sans 300"/>
              <w:noProof/>
              <w:color w:val="00529C"/>
              <w:sz w:val="19"/>
              <w:szCs w:val="19"/>
            </w:rPr>
            <w:fldChar w:fldCharType="end"/>
          </w:r>
        </w:p>
      </w:tc>
    </w:tr>
  </w:tbl>
  <w:p w14:paraId="07322E85" w14:textId="77777777" w:rsidR="000E79F7" w:rsidRDefault="000E79F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75"/>
      <w:gridCol w:w="3279"/>
    </w:tblGrid>
    <w:tr w:rsidR="000E79F7" w14:paraId="32442B82" w14:textId="77777777" w:rsidTr="00914B23">
      <w:trPr>
        <w:trHeight w:hRule="exact" w:val="624"/>
      </w:trPr>
      <w:tc>
        <w:tcPr>
          <w:tcW w:w="3297" w:type="dxa"/>
          <w:tcMar>
            <w:left w:w="0" w:type="dxa"/>
            <w:right w:w="0" w:type="dxa"/>
          </w:tcMar>
          <w:vAlign w:val="bottom"/>
        </w:tcPr>
        <w:p w14:paraId="3F9B5525" w14:textId="77777777" w:rsidR="000E79F7" w:rsidRPr="00D9267A" w:rsidRDefault="000E79F7"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51E53EB" w14:textId="77777777" w:rsidR="000E79F7" w:rsidRDefault="000E79F7" w:rsidP="00914B23">
          <w:pPr>
            <w:pStyle w:val="Fuzeile"/>
            <w:jc w:val="center"/>
          </w:pPr>
        </w:p>
      </w:tc>
      <w:tc>
        <w:tcPr>
          <w:tcW w:w="3298" w:type="dxa"/>
          <w:vAlign w:val="bottom"/>
        </w:tcPr>
        <w:p w14:paraId="3786324B" w14:textId="77777777" w:rsidR="000E79F7" w:rsidRDefault="000E79F7"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D6310C">
            <w:rPr>
              <w:rFonts w:ascii="Museo Sans 300" w:hAnsi="Museo Sans 300"/>
              <w:noProof/>
              <w:color w:val="00529C"/>
              <w:sz w:val="19"/>
              <w:szCs w:val="19"/>
            </w:rPr>
            <w:t>8</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00D6310C">
            <w:rPr>
              <w:rFonts w:ascii="Museo Sans 300" w:hAnsi="Museo Sans 300"/>
              <w:noProof/>
              <w:color w:val="00529C"/>
              <w:sz w:val="19"/>
              <w:szCs w:val="19"/>
            </w:rPr>
            <w:t>8</w:t>
          </w:r>
          <w:r>
            <w:rPr>
              <w:rFonts w:ascii="Museo Sans 300" w:hAnsi="Museo Sans 300"/>
              <w:noProof/>
              <w:color w:val="00529C"/>
              <w:sz w:val="19"/>
              <w:szCs w:val="19"/>
            </w:rPr>
            <w:fldChar w:fldCharType="end"/>
          </w:r>
        </w:p>
      </w:tc>
    </w:tr>
  </w:tbl>
  <w:p w14:paraId="7C45DFE8" w14:textId="77777777" w:rsidR="000E79F7" w:rsidRDefault="000E79F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7"/>
      <w:gridCol w:w="3298"/>
    </w:tblGrid>
    <w:tr w:rsidR="000E79F7" w14:paraId="4C6C0077" w14:textId="77777777" w:rsidTr="007E44A6">
      <w:trPr>
        <w:trHeight w:hRule="exact" w:val="624"/>
      </w:trPr>
      <w:tc>
        <w:tcPr>
          <w:tcW w:w="3297" w:type="dxa"/>
          <w:tcMar>
            <w:left w:w="0" w:type="dxa"/>
            <w:right w:w="0" w:type="dxa"/>
          </w:tcMar>
          <w:vAlign w:val="bottom"/>
        </w:tcPr>
        <w:p w14:paraId="54878335" w14:textId="77777777" w:rsidR="000E79F7" w:rsidRPr="00D9267A" w:rsidRDefault="000E79F7">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DC1671C" w14:textId="77777777" w:rsidR="000E79F7" w:rsidRDefault="000E79F7" w:rsidP="007E44A6">
          <w:pPr>
            <w:pStyle w:val="Fuzeile"/>
            <w:jc w:val="center"/>
          </w:pPr>
        </w:p>
      </w:tc>
      <w:tc>
        <w:tcPr>
          <w:tcW w:w="3298" w:type="dxa"/>
          <w:vAlign w:val="bottom"/>
        </w:tcPr>
        <w:p w14:paraId="2F9D9BBA" w14:textId="77777777" w:rsidR="000E79F7" w:rsidRDefault="000E79F7"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Pr="00722472">
            <w:rPr>
              <w:rFonts w:ascii="Museo Sans 300" w:hAnsi="Museo Sans 300"/>
              <w:noProof/>
              <w:color w:val="00529C"/>
              <w:sz w:val="19"/>
              <w:szCs w:val="19"/>
            </w:rPr>
            <w:t>4</w:t>
          </w:r>
          <w:r>
            <w:rPr>
              <w:rFonts w:ascii="Museo Sans 300" w:hAnsi="Museo Sans 300"/>
              <w:noProof/>
              <w:color w:val="00529C"/>
              <w:sz w:val="19"/>
              <w:szCs w:val="19"/>
            </w:rPr>
            <w:fldChar w:fldCharType="end"/>
          </w:r>
        </w:p>
      </w:tc>
    </w:tr>
  </w:tbl>
  <w:p w14:paraId="665AC386" w14:textId="77777777" w:rsidR="000E79F7" w:rsidRDefault="000E79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BD583" w14:textId="77777777" w:rsidR="000E79F7" w:rsidRDefault="000E79F7" w:rsidP="004F0C8C">
      <w:pPr>
        <w:spacing w:after="0" w:line="240" w:lineRule="auto"/>
      </w:pPr>
      <w:r>
        <w:separator/>
      </w:r>
    </w:p>
  </w:footnote>
  <w:footnote w:type="continuationSeparator" w:id="0">
    <w:p w14:paraId="076A6620" w14:textId="77777777" w:rsidR="000E79F7" w:rsidRDefault="000E79F7" w:rsidP="004F0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B757" w14:textId="77777777" w:rsidR="000E79F7" w:rsidRDefault="000E79F7">
    <w:pPr>
      <w:pStyle w:val="Kopfzeile"/>
    </w:pPr>
    <w:r>
      <w:rPr>
        <w:noProof/>
        <w:lang w:eastAsia="de-DE"/>
      </w:rPr>
      <mc:AlternateContent>
        <mc:Choice Requires="wps">
          <w:drawing>
            <wp:anchor distT="0" distB="0" distL="114300" distR="114300" simplePos="0" relativeHeight="251666432" behindDoc="0" locked="0" layoutInCell="1" allowOverlap="1" wp14:anchorId="56F03E4E" wp14:editId="59932621">
              <wp:simplePos x="0" y="0"/>
              <wp:positionH relativeFrom="column">
                <wp:posOffset>-9525</wp:posOffset>
              </wp:positionH>
              <wp:positionV relativeFrom="page">
                <wp:posOffset>533400</wp:posOffset>
              </wp:positionV>
              <wp:extent cx="2078355" cy="408305"/>
              <wp:effectExtent l="3175" t="0" r="127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365337" w14:textId="77777777" w:rsidR="000E79F7" w:rsidRPr="00A57C90" w:rsidRDefault="000E79F7" w:rsidP="00DB1092">
                          <w:pPr>
                            <w:pStyle w:val="LMMLIHEADERFOLGESEITE"/>
                          </w:pPr>
                          <w:r>
                            <w:t>LINGO MINT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3E4E" id="_x0000_t202" coordsize="21600,21600" o:spt="202" path="m,l,21600r21600,l21600,xe">
              <v:stroke joinstyle="miter"/>
              <v:path gradientshapeok="t" o:connecttype="rect"/>
            </v:shapetype>
            <v:shape id="Text Box 5" o:spid="_x0000_s1026" type="#_x0000_t202" style="position:absolute;margin-left:-.75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" filled="f" stroked="f">
              <v:textbox inset="0,,0">
                <w:txbxContent>
                  <w:p w14:paraId="53365337" w14:textId="77777777" w:rsidR="000E79F7" w:rsidRPr="00A57C90" w:rsidRDefault="000E79F7" w:rsidP="00DB1092">
                    <w:pPr>
                      <w:pStyle w:val="LMMLIHEADERFOLGESEITE"/>
                    </w:pPr>
                    <w:r>
                      <w:t>LINGO MINT 1</w:t>
                    </w:r>
                  </w:p>
                </w:txbxContent>
              </v:textbox>
              <w10:wrap type="topAndBottom" anchory="page"/>
            </v:shape>
          </w:pict>
        </mc:Fallback>
      </mc:AlternateContent>
    </w:r>
    <w:r>
      <w:rPr>
        <w:noProof/>
        <w:lang w:eastAsia="de-DE"/>
      </w:rPr>
      <w:drawing>
        <wp:anchor distT="0" distB="0" distL="114300" distR="114300" simplePos="0" relativeHeight="251664384" behindDoc="1" locked="0" layoutInCell="1" allowOverlap="1" wp14:anchorId="7D2A9A20" wp14:editId="6667AB2B">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D9B3" w14:textId="77777777" w:rsidR="000E79F7" w:rsidRDefault="000E79F7">
    <w:pPr>
      <w:pStyle w:val="Kopfzeile"/>
    </w:pPr>
    <w:r>
      <w:rPr>
        <w:noProof/>
        <w:lang w:eastAsia="de-DE"/>
      </w:rPr>
      <mc:AlternateContent>
        <mc:Choice Requires="wps">
          <w:drawing>
            <wp:anchor distT="0" distB="0" distL="114300" distR="114300" simplePos="0" relativeHeight="251665408" behindDoc="0" locked="0" layoutInCell="0" allowOverlap="1" wp14:anchorId="321E800A" wp14:editId="5722DD4B">
              <wp:simplePos x="0" y="0"/>
              <wp:positionH relativeFrom="column">
                <wp:posOffset>4707255</wp:posOffset>
              </wp:positionH>
              <wp:positionV relativeFrom="page">
                <wp:posOffset>152400</wp:posOffset>
              </wp:positionV>
              <wp:extent cx="1533525" cy="16287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5EADC2" w14:textId="14A11CA5" w:rsidR="000E79F7" w:rsidRPr="00A57C90" w:rsidRDefault="00A94FFD" w:rsidP="00DB1092">
                          <w:pPr>
                            <w:pStyle w:val="LMMLIHEADERNumme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800A" id="_x0000_t202" coordsize="21600,21600" o:spt="202" path="m,l,21600r21600,l21600,xe">
              <v:stroke joinstyle="miter"/>
              <v:path gradientshapeok="t" o:connecttype="rect"/>
            </v:shapetype>
            <v:shape id="Text Box 3" o:spid="_x0000_s1027"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CupzPm&#10;SQIAAE0EAAAOAAAAAAAAAAAAAAAAAC4CAABkcnMvZTJvRG9jLnhtbFBLAQItABQABgAIAAAAIQCK&#10;ryb93gAAAAoBAAAPAAAAAAAAAAAAAAAAAKMEAABkcnMvZG93bnJldi54bWxQSwUGAAAAAAQABADz&#10;AAAArgUAAAAA&#10;" o:allowincell="f" filled="f" stroked="f">
              <v:textbox>
                <w:txbxContent>
                  <w:p w14:paraId="715EADC2" w14:textId="14A11CA5" w:rsidR="000E79F7" w:rsidRPr="00A57C90" w:rsidRDefault="00A94FFD" w:rsidP="00DB1092">
                    <w:pPr>
                      <w:pStyle w:val="LMMLIHEADERNummer"/>
                    </w:pPr>
                    <w:r>
                      <w:t>10</w:t>
                    </w:r>
                  </w:p>
                </w:txbxContent>
              </v:textbox>
              <w10:wrap type="topAndBottom" anchory="page"/>
            </v:shape>
          </w:pict>
        </mc:Fallback>
      </mc:AlternateContent>
    </w:r>
    <w:r>
      <w:rPr>
        <w:noProof/>
        <w:lang w:eastAsia="de-DE"/>
      </w:rPr>
      <w:drawing>
        <wp:anchor distT="0" distB="0" distL="114300" distR="114300" simplePos="0" relativeHeight="251663360" behindDoc="1" locked="0" layoutInCell="1" allowOverlap="1" wp14:anchorId="6F906208" wp14:editId="110DBA4E">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37D42" w14:textId="77777777" w:rsidR="000E79F7" w:rsidRDefault="000E79F7">
    <w:pPr>
      <w:pStyle w:val="Kopfzeile"/>
    </w:pPr>
    <w:r>
      <w:rPr>
        <w:noProof/>
        <w:lang w:eastAsia="de-DE"/>
      </w:rPr>
      <mc:AlternateContent>
        <mc:Choice Requires="wps">
          <w:drawing>
            <wp:anchor distT="0" distB="0" distL="114300" distR="114300" simplePos="0" relativeHeight="251661312" behindDoc="0" locked="0" layoutInCell="1" allowOverlap="1" wp14:anchorId="56B0FD4E" wp14:editId="5EF2714D">
              <wp:simplePos x="0" y="0"/>
              <wp:positionH relativeFrom="column">
                <wp:posOffset>-9525</wp:posOffset>
              </wp:positionH>
              <wp:positionV relativeFrom="page">
                <wp:posOffset>533400</wp:posOffset>
              </wp:positionV>
              <wp:extent cx="2078355" cy="408305"/>
              <wp:effectExtent l="1270" t="0" r="3175"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A2F04B" w14:textId="03D495AD" w:rsidR="000E79F7" w:rsidRPr="00A57C90" w:rsidRDefault="000E79F7" w:rsidP="00DB1092">
                          <w:pPr>
                            <w:pStyle w:val="LMMLIHEADERFOLGESEITE"/>
                          </w:pPr>
                          <w:r>
                            <w:t xml:space="preserve">LINGO MINT </w:t>
                          </w:r>
                          <w:r w:rsidR="00A94FFD">
                            <w:t>10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FD4E" id="_x0000_t202" coordsize="21600,21600" o:spt="202" path="m,l,21600r21600,l21600,xe">
              <v:stroke joinstyle="miter"/>
              <v:path gradientshapeok="t" o:connecttype="rect"/>
            </v:shapetype>
            <v:shape id="_x0000_s1028" type="#_x0000_t202" style="position:absolute;margin-left:-.75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" filled="f" stroked="f">
              <v:textbox inset="0,,0">
                <w:txbxContent>
                  <w:p w14:paraId="6FA2F04B" w14:textId="03D495AD" w:rsidR="000E79F7" w:rsidRPr="00A57C90" w:rsidRDefault="000E79F7" w:rsidP="00DB1092">
                    <w:pPr>
                      <w:pStyle w:val="LMMLIHEADERFOLGESEITE"/>
                    </w:pPr>
                    <w:r>
                      <w:t xml:space="preserve">LINGO MINT </w:t>
                    </w:r>
                    <w:r w:rsidR="00A94FFD">
                      <w:t>10</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5F17A41" wp14:editId="6BEBDCF0">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76B6" w14:textId="77777777" w:rsidR="000E79F7" w:rsidRDefault="000E79F7">
    <w:pPr>
      <w:pStyle w:val="Kopfzeile"/>
    </w:pPr>
    <w:r>
      <w:rPr>
        <w:noProof/>
        <w:lang w:eastAsia="de-DE"/>
      </w:rPr>
      <mc:AlternateContent>
        <mc:Choice Requires="wps">
          <w:drawing>
            <wp:anchor distT="0" distB="0" distL="114300" distR="114300" simplePos="0" relativeHeight="251660288" behindDoc="0" locked="0" layoutInCell="0" allowOverlap="1" wp14:anchorId="5287CE69" wp14:editId="3F066949">
              <wp:simplePos x="0" y="0"/>
              <wp:positionH relativeFrom="column">
                <wp:posOffset>4707255</wp:posOffset>
              </wp:positionH>
              <wp:positionV relativeFrom="page">
                <wp:posOffset>152400</wp:posOffset>
              </wp:positionV>
              <wp:extent cx="1533525" cy="1628775"/>
              <wp:effectExtent l="635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C7FE90" w14:textId="77777777" w:rsidR="000E79F7" w:rsidRPr="00A57C90" w:rsidRDefault="000E79F7" w:rsidP="00DB1092">
                          <w:pPr>
                            <w:pStyle w:val="LMMLIHEADERNummer"/>
                          </w:pPr>
                          <w:r w:rsidRPr="00A57C9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CE69" id="_x0000_t202" coordsize="21600,21600" o:spt="202" path="m,l,21600r21600,l21600,xe">
              <v:stroke joinstyle="miter"/>
              <v:path gradientshapeok="t" o:connecttype="rect"/>
            </v:shapetype>
            <v:shape id="_x0000_s1029"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Dy69AE&#10;SQIAAE0EAAAOAAAAAAAAAAAAAAAAAC4CAABkcnMvZTJvRG9jLnhtbFBLAQItABQABgAIAAAAIQCK&#10;ryb93gAAAAoBAAAPAAAAAAAAAAAAAAAAAKMEAABkcnMvZG93bnJldi54bWxQSwUGAAAAAAQABADz&#10;AAAArgUAAAAA&#10;" o:allowincell="f" filled="f" stroked="f">
              <v:textbox>
                <w:txbxContent>
                  <w:p w14:paraId="0EC7FE90" w14:textId="77777777" w:rsidR="000E79F7" w:rsidRPr="00A57C90" w:rsidRDefault="000E79F7" w:rsidP="00DB1092">
                    <w:pPr>
                      <w:pStyle w:val="LMMLIHEADERNummer"/>
                    </w:pPr>
                    <w:r w:rsidRPr="00A57C90">
                      <w:t>1</w:t>
                    </w:r>
                  </w:p>
                </w:txbxContent>
              </v:textbox>
              <w10:wrap type="topAndBottom" anchory="page"/>
            </v:shape>
          </w:pict>
        </mc:Fallback>
      </mc:AlternateContent>
    </w:r>
    <w:r>
      <w:rPr>
        <w:noProof/>
        <w:lang w:eastAsia="de-DE"/>
      </w:rPr>
      <w:drawing>
        <wp:anchor distT="0" distB="0" distL="114300" distR="114300" simplePos="0" relativeHeight="251658240" behindDoc="1" locked="0" layoutInCell="1" allowOverlap="1" wp14:anchorId="7401F8DF" wp14:editId="0AB57DAC">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25"/>
    <w:rsid w:val="00000C4A"/>
    <w:rsid w:val="00001ACD"/>
    <w:rsid w:val="00007B51"/>
    <w:rsid w:val="0001561A"/>
    <w:rsid w:val="00020FA0"/>
    <w:rsid w:val="000234DA"/>
    <w:rsid w:val="00036BF7"/>
    <w:rsid w:val="0004228F"/>
    <w:rsid w:val="0005271B"/>
    <w:rsid w:val="000545D9"/>
    <w:rsid w:val="000545FD"/>
    <w:rsid w:val="000621AA"/>
    <w:rsid w:val="0007157A"/>
    <w:rsid w:val="00073C8E"/>
    <w:rsid w:val="000811BB"/>
    <w:rsid w:val="000829E3"/>
    <w:rsid w:val="0008588E"/>
    <w:rsid w:val="00094CA5"/>
    <w:rsid w:val="000A1D2A"/>
    <w:rsid w:val="000A4E9F"/>
    <w:rsid w:val="000B379F"/>
    <w:rsid w:val="000B41FF"/>
    <w:rsid w:val="000B5BA1"/>
    <w:rsid w:val="000C2331"/>
    <w:rsid w:val="000D0132"/>
    <w:rsid w:val="000D6F5E"/>
    <w:rsid w:val="000E2B89"/>
    <w:rsid w:val="000E2E62"/>
    <w:rsid w:val="000E3583"/>
    <w:rsid w:val="000E3A09"/>
    <w:rsid w:val="000E3EE4"/>
    <w:rsid w:val="000E50E9"/>
    <w:rsid w:val="000E608A"/>
    <w:rsid w:val="000E728C"/>
    <w:rsid w:val="000E76CF"/>
    <w:rsid w:val="000E79F7"/>
    <w:rsid w:val="000F2ADE"/>
    <w:rsid w:val="001028DC"/>
    <w:rsid w:val="001040A0"/>
    <w:rsid w:val="00105795"/>
    <w:rsid w:val="0011787F"/>
    <w:rsid w:val="00125202"/>
    <w:rsid w:val="0013360D"/>
    <w:rsid w:val="0013493E"/>
    <w:rsid w:val="00135448"/>
    <w:rsid w:val="00137DF6"/>
    <w:rsid w:val="00140478"/>
    <w:rsid w:val="00150056"/>
    <w:rsid w:val="001568F1"/>
    <w:rsid w:val="0016438F"/>
    <w:rsid w:val="00164F87"/>
    <w:rsid w:val="00165A72"/>
    <w:rsid w:val="00167C21"/>
    <w:rsid w:val="00180CA0"/>
    <w:rsid w:val="00183D13"/>
    <w:rsid w:val="00184FC7"/>
    <w:rsid w:val="001966A3"/>
    <w:rsid w:val="001A04D5"/>
    <w:rsid w:val="001A18DF"/>
    <w:rsid w:val="001C3A5D"/>
    <w:rsid w:val="001C725C"/>
    <w:rsid w:val="001E34B5"/>
    <w:rsid w:val="00213844"/>
    <w:rsid w:val="00227DDE"/>
    <w:rsid w:val="00227F22"/>
    <w:rsid w:val="00233969"/>
    <w:rsid w:val="0023440D"/>
    <w:rsid w:val="002368CC"/>
    <w:rsid w:val="00243394"/>
    <w:rsid w:val="0024345B"/>
    <w:rsid w:val="00243ED1"/>
    <w:rsid w:val="00246B26"/>
    <w:rsid w:val="00252F91"/>
    <w:rsid w:val="00260200"/>
    <w:rsid w:val="002615D5"/>
    <w:rsid w:val="0026224B"/>
    <w:rsid w:val="0026432E"/>
    <w:rsid w:val="0026491F"/>
    <w:rsid w:val="002672FC"/>
    <w:rsid w:val="00280448"/>
    <w:rsid w:val="002822C0"/>
    <w:rsid w:val="00287E5E"/>
    <w:rsid w:val="0029026A"/>
    <w:rsid w:val="00291F47"/>
    <w:rsid w:val="002939C1"/>
    <w:rsid w:val="00294A75"/>
    <w:rsid w:val="002A0BE0"/>
    <w:rsid w:val="002B4FB4"/>
    <w:rsid w:val="002B5AF5"/>
    <w:rsid w:val="002C6A90"/>
    <w:rsid w:val="002D35E1"/>
    <w:rsid w:val="002D42DD"/>
    <w:rsid w:val="002D7831"/>
    <w:rsid w:val="002E5F71"/>
    <w:rsid w:val="002F4B90"/>
    <w:rsid w:val="00302A84"/>
    <w:rsid w:val="00304AD9"/>
    <w:rsid w:val="00304DDC"/>
    <w:rsid w:val="00304F2A"/>
    <w:rsid w:val="00314AF3"/>
    <w:rsid w:val="00316220"/>
    <w:rsid w:val="00326A26"/>
    <w:rsid w:val="00335AB3"/>
    <w:rsid w:val="00351C24"/>
    <w:rsid w:val="00355275"/>
    <w:rsid w:val="00362832"/>
    <w:rsid w:val="00364966"/>
    <w:rsid w:val="003743F9"/>
    <w:rsid w:val="003751D9"/>
    <w:rsid w:val="0038300D"/>
    <w:rsid w:val="003833E4"/>
    <w:rsid w:val="00387E71"/>
    <w:rsid w:val="00393065"/>
    <w:rsid w:val="00396D51"/>
    <w:rsid w:val="003A0B12"/>
    <w:rsid w:val="003A15A4"/>
    <w:rsid w:val="003A1FB6"/>
    <w:rsid w:val="003A6E63"/>
    <w:rsid w:val="003A6ECE"/>
    <w:rsid w:val="003B1345"/>
    <w:rsid w:val="003B2CC5"/>
    <w:rsid w:val="003B6597"/>
    <w:rsid w:val="003C5117"/>
    <w:rsid w:val="003D57A2"/>
    <w:rsid w:val="003E467F"/>
    <w:rsid w:val="003E6DCA"/>
    <w:rsid w:val="003E6F20"/>
    <w:rsid w:val="003F6CE1"/>
    <w:rsid w:val="00400098"/>
    <w:rsid w:val="00400DE2"/>
    <w:rsid w:val="00407BE6"/>
    <w:rsid w:val="00411A28"/>
    <w:rsid w:val="0041287C"/>
    <w:rsid w:val="0041522C"/>
    <w:rsid w:val="004154DB"/>
    <w:rsid w:val="004168F0"/>
    <w:rsid w:val="0041754A"/>
    <w:rsid w:val="004209F7"/>
    <w:rsid w:val="00420EFD"/>
    <w:rsid w:val="00420F1D"/>
    <w:rsid w:val="00423A57"/>
    <w:rsid w:val="004260AD"/>
    <w:rsid w:val="00433401"/>
    <w:rsid w:val="0044071E"/>
    <w:rsid w:val="004441E3"/>
    <w:rsid w:val="00450D81"/>
    <w:rsid w:val="00467FFD"/>
    <w:rsid w:val="004713A5"/>
    <w:rsid w:val="00473609"/>
    <w:rsid w:val="004903BD"/>
    <w:rsid w:val="00493355"/>
    <w:rsid w:val="0049676A"/>
    <w:rsid w:val="004A310D"/>
    <w:rsid w:val="004A38F9"/>
    <w:rsid w:val="004A5758"/>
    <w:rsid w:val="004B4F27"/>
    <w:rsid w:val="004C7C80"/>
    <w:rsid w:val="004D2437"/>
    <w:rsid w:val="004D3F5B"/>
    <w:rsid w:val="004D7C4C"/>
    <w:rsid w:val="004D7F97"/>
    <w:rsid w:val="004E23CA"/>
    <w:rsid w:val="004E24F9"/>
    <w:rsid w:val="004F0C8C"/>
    <w:rsid w:val="004F224E"/>
    <w:rsid w:val="00500899"/>
    <w:rsid w:val="005008B8"/>
    <w:rsid w:val="0051447A"/>
    <w:rsid w:val="005234F5"/>
    <w:rsid w:val="005240FA"/>
    <w:rsid w:val="0052701B"/>
    <w:rsid w:val="00531E5A"/>
    <w:rsid w:val="005321E3"/>
    <w:rsid w:val="00532569"/>
    <w:rsid w:val="00534D8C"/>
    <w:rsid w:val="0054035B"/>
    <w:rsid w:val="005413A8"/>
    <w:rsid w:val="00543DD4"/>
    <w:rsid w:val="00545A5F"/>
    <w:rsid w:val="00554F2E"/>
    <w:rsid w:val="00575498"/>
    <w:rsid w:val="00581418"/>
    <w:rsid w:val="005A0BB1"/>
    <w:rsid w:val="005A0BFA"/>
    <w:rsid w:val="005A1F30"/>
    <w:rsid w:val="005A5A61"/>
    <w:rsid w:val="005B5056"/>
    <w:rsid w:val="005C50DB"/>
    <w:rsid w:val="005D3095"/>
    <w:rsid w:val="005D3E72"/>
    <w:rsid w:val="005D4778"/>
    <w:rsid w:val="005D77BB"/>
    <w:rsid w:val="005D7D9F"/>
    <w:rsid w:val="005D7FCE"/>
    <w:rsid w:val="005E1E94"/>
    <w:rsid w:val="005E2DEE"/>
    <w:rsid w:val="005E4FF0"/>
    <w:rsid w:val="005F5588"/>
    <w:rsid w:val="00601A4C"/>
    <w:rsid w:val="0061082C"/>
    <w:rsid w:val="006114A6"/>
    <w:rsid w:val="00616132"/>
    <w:rsid w:val="006269A6"/>
    <w:rsid w:val="00627E5A"/>
    <w:rsid w:val="00634D27"/>
    <w:rsid w:val="0064620B"/>
    <w:rsid w:val="0064760C"/>
    <w:rsid w:val="00666872"/>
    <w:rsid w:val="00674A8F"/>
    <w:rsid w:val="0067656C"/>
    <w:rsid w:val="006773E2"/>
    <w:rsid w:val="0068373A"/>
    <w:rsid w:val="006969D9"/>
    <w:rsid w:val="00697712"/>
    <w:rsid w:val="006A16D9"/>
    <w:rsid w:val="006A19F9"/>
    <w:rsid w:val="006A1A71"/>
    <w:rsid w:val="006A2386"/>
    <w:rsid w:val="006A58C8"/>
    <w:rsid w:val="006B4C0F"/>
    <w:rsid w:val="006B75E3"/>
    <w:rsid w:val="006C0BE1"/>
    <w:rsid w:val="006C23DB"/>
    <w:rsid w:val="006D77C4"/>
    <w:rsid w:val="006D7A89"/>
    <w:rsid w:val="006E1A4A"/>
    <w:rsid w:val="006E639C"/>
    <w:rsid w:val="006F3E50"/>
    <w:rsid w:val="0070312E"/>
    <w:rsid w:val="007068DA"/>
    <w:rsid w:val="00722472"/>
    <w:rsid w:val="00730D5B"/>
    <w:rsid w:val="00732DEF"/>
    <w:rsid w:val="00732E3D"/>
    <w:rsid w:val="00736767"/>
    <w:rsid w:val="007468F8"/>
    <w:rsid w:val="00747663"/>
    <w:rsid w:val="007535E4"/>
    <w:rsid w:val="007856C2"/>
    <w:rsid w:val="0079312F"/>
    <w:rsid w:val="007A3672"/>
    <w:rsid w:val="007A4D61"/>
    <w:rsid w:val="007A7BEC"/>
    <w:rsid w:val="007A7C60"/>
    <w:rsid w:val="007B37D0"/>
    <w:rsid w:val="007B6134"/>
    <w:rsid w:val="007C22EA"/>
    <w:rsid w:val="007C2660"/>
    <w:rsid w:val="007C29E7"/>
    <w:rsid w:val="007C36B1"/>
    <w:rsid w:val="007C51D2"/>
    <w:rsid w:val="007C587E"/>
    <w:rsid w:val="007C68E8"/>
    <w:rsid w:val="007C6F4F"/>
    <w:rsid w:val="007D11D6"/>
    <w:rsid w:val="007E44A6"/>
    <w:rsid w:val="007F1824"/>
    <w:rsid w:val="007F44E6"/>
    <w:rsid w:val="007F4AC8"/>
    <w:rsid w:val="007F7F5A"/>
    <w:rsid w:val="00804EAE"/>
    <w:rsid w:val="008108D5"/>
    <w:rsid w:val="00811738"/>
    <w:rsid w:val="00814391"/>
    <w:rsid w:val="00820C54"/>
    <w:rsid w:val="00820DC2"/>
    <w:rsid w:val="00833C29"/>
    <w:rsid w:val="008366CE"/>
    <w:rsid w:val="008379FB"/>
    <w:rsid w:val="0084275A"/>
    <w:rsid w:val="00843E94"/>
    <w:rsid w:val="00847D2D"/>
    <w:rsid w:val="00850F25"/>
    <w:rsid w:val="0086170A"/>
    <w:rsid w:val="00877E72"/>
    <w:rsid w:val="00884123"/>
    <w:rsid w:val="0089165F"/>
    <w:rsid w:val="00893D38"/>
    <w:rsid w:val="00895D73"/>
    <w:rsid w:val="008A0FDF"/>
    <w:rsid w:val="008B6072"/>
    <w:rsid w:val="008C0A04"/>
    <w:rsid w:val="008C1E55"/>
    <w:rsid w:val="008D4202"/>
    <w:rsid w:val="008D68E4"/>
    <w:rsid w:val="008D7F2C"/>
    <w:rsid w:val="008E15F2"/>
    <w:rsid w:val="008E3200"/>
    <w:rsid w:val="008E5083"/>
    <w:rsid w:val="008E6E28"/>
    <w:rsid w:val="008F0651"/>
    <w:rsid w:val="008F15C3"/>
    <w:rsid w:val="008F69B3"/>
    <w:rsid w:val="008F6F8C"/>
    <w:rsid w:val="00904583"/>
    <w:rsid w:val="00904C90"/>
    <w:rsid w:val="009117E9"/>
    <w:rsid w:val="00914B23"/>
    <w:rsid w:val="00917253"/>
    <w:rsid w:val="00924797"/>
    <w:rsid w:val="0092561B"/>
    <w:rsid w:val="00930CE6"/>
    <w:rsid w:val="0093316F"/>
    <w:rsid w:val="00940F1B"/>
    <w:rsid w:val="00941DCD"/>
    <w:rsid w:val="009429DC"/>
    <w:rsid w:val="00942E18"/>
    <w:rsid w:val="0094494F"/>
    <w:rsid w:val="00970EB8"/>
    <w:rsid w:val="00971DB4"/>
    <w:rsid w:val="00973476"/>
    <w:rsid w:val="00977FC8"/>
    <w:rsid w:val="00982464"/>
    <w:rsid w:val="00983BD1"/>
    <w:rsid w:val="00990FAE"/>
    <w:rsid w:val="009A56BF"/>
    <w:rsid w:val="009B03F1"/>
    <w:rsid w:val="009B3BC9"/>
    <w:rsid w:val="009B6574"/>
    <w:rsid w:val="009C173C"/>
    <w:rsid w:val="009D2D88"/>
    <w:rsid w:val="009D39A1"/>
    <w:rsid w:val="009E0E38"/>
    <w:rsid w:val="009E1CD8"/>
    <w:rsid w:val="009F2132"/>
    <w:rsid w:val="009F299D"/>
    <w:rsid w:val="009F5376"/>
    <w:rsid w:val="00A01260"/>
    <w:rsid w:val="00A04228"/>
    <w:rsid w:val="00A06A8C"/>
    <w:rsid w:val="00A14427"/>
    <w:rsid w:val="00A21EA5"/>
    <w:rsid w:val="00A3202F"/>
    <w:rsid w:val="00A371A4"/>
    <w:rsid w:val="00A46D74"/>
    <w:rsid w:val="00A53A16"/>
    <w:rsid w:val="00A54751"/>
    <w:rsid w:val="00A57C90"/>
    <w:rsid w:val="00A60739"/>
    <w:rsid w:val="00A60A69"/>
    <w:rsid w:val="00A73156"/>
    <w:rsid w:val="00A827E4"/>
    <w:rsid w:val="00A94FFD"/>
    <w:rsid w:val="00A97790"/>
    <w:rsid w:val="00AA27E8"/>
    <w:rsid w:val="00AA5CEC"/>
    <w:rsid w:val="00AA626D"/>
    <w:rsid w:val="00AB6255"/>
    <w:rsid w:val="00AB70B6"/>
    <w:rsid w:val="00AC5EEA"/>
    <w:rsid w:val="00AC7011"/>
    <w:rsid w:val="00AC7AB6"/>
    <w:rsid w:val="00AD2C71"/>
    <w:rsid w:val="00AD6A50"/>
    <w:rsid w:val="00AE458A"/>
    <w:rsid w:val="00B00200"/>
    <w:rsid w:val="00B07005"/>
    <w:rsid w:val="00B10273"/>
    <w:rsid w:val="00B12EFA"/>
    <w:rsid w:val="00B20D17"/>
    <w:rsid w:val="00B24F2B"/>
    <w:rsid w:val="00B36A12"/>
    <w:rsid w:val="00B36AA0"/>
    <w:rsid w:val="00B61DCC"/>
    <w:rsid w:val="00B62123"/>
    <w:rsid w:val="00B638D4"/>
    <w:rsid w:val="00B64C6A"/>
    <w:rsid w:val="00B66F35"/>
    <w:rsid w:val="00B74982"/>
    <w:rsid w:val="00B75E5A"/>
    <w:rsid w:val="00B9450C"/>
    <w:rsid w:val="00B95A5A"/>
    <w:rsid w:val="00BA645E"/>
    <w:rsid w:val="00BA65BE"/>
    <w:rsid w:val="00BB16BE"/>
    <w:rsid w:val="00BB1BD1"/>
    <w:rsid w:val="00BB6882"/>
    <w:rsid w:val="00BB68E9"/>
    <w:rsid w:val="00BC6282"/>
    <w:rsid w:val="00BD5341"/>
    <w:rsid w:val="00BD614E"/>
    <w:rsid w:val="00BE5628"/>
    <w:rsid w:val="00BF28C6"/>
    <w:rsid w:val="00C02C3D"/>
    <w:rsid w:val="00C06AA5"/>
    <w:rsid w:val="00C30215"/>
    <w:rsid w:val="00C3148D"/>
    <w:rsid w:val="00C314B5"/>
    <w:rsid w:val="00C518E0"/>
    <w:rsid w:val="00C54470"/>
    <w:rsid w:val="00C54DBA"/>
    <w:rsid w:val="00C5531E"/>
    <w:rsid w:val="00C6159B"/>
    <w:rsid w:val="00C636C1"/>
    <w:rsid w:val="00C65E2E"/>
    <w:rsid w:val="00C6756C"/>
    <w:rsid w:val="00C676A4"/>
    <w:rsid w:val="00C725AD"/>
    <w:rsid w:val="00C8292D"/>
    <w:rsid w:val="00C87D96"/>
    <w:rsid w:val="00C9125F"/>
    <w:rsid w:val="00C93CD9"/>
    <w:rsid w:val="00CA0DBA"/>
    <w:rsid w:val="00CA2BD7"/>
    <w:rsid w:val="00CA6409"/>
    <w:rsid w:val="00CB0092"/>
    <w:rsid w:val="00CB0A19"/>
    <w:rsid w:val="00CB1011"/>
    <w:rsid w:val="00CB12E6"/>
    <w:rsid w:val="00CB36DB"/>
    <w:rsid w:val="00CB586C"/>
    <w:rsid w:val="00CC0D30"/>
    <w:rsid w:val="00CC22DE"/>
    <w:rsid w:val="00CC6A62"/>
    <w:rsid w:val="00CD09CA"/>
    <w:rsid w:val="00CD1E7A"/>
    <w:rsid w:val="00CD6AD7"/>
    <w:rsid w:val="00CD77AD"/>
    <w:rsid w:val="00CE37C2"/>
    <w:rsid w:val="00D142C5"/>
    <w:rsid w:val="00D16299"/>
    <w:rsid w:val="00D16518"/>
    <w:rsid w:val="00D2044A"/>
    <w:rsid w:val="00D20836"/>
    <w:rsid w:val="00D226F7"/>
    <w:rsid w:val="00D22DF2"/>
    <w:rsid w:val="00D261EF"/>
    <w:rsid w:val="00D316B4"/>
    <w:rsid w:val="00D33747"/>
    <w:rsid w:val="00D368C4"/>
    <w:rsid w:val="00D37FA5"/>
    <w:rsid w:val="00D56230"/>
    <w:rsid w:val="00D57E5B"/>
    <w:rsid w:val="00D61CC0"/>
    <w:rsid w:val="00D6310C"/>
    <w:rsid w:val="00D63FC5"/>
    <w:rsid w:val="00D67F25"/>
    <w:rsid w:val="00D70840"/>
    <w:rsid w:val="00D74712"/>
    <w:rsid w:val="00D8071A"/>
    <w:rsid w:val="00D80EED"/>
    <w:rsid w:val="00D9267A"/>
    <w:rsid w:val="00D93FFA"/>
    <w:rsid w:val="00DA1848"/>
    <w:rsid w:val="00DA22CE"/>
    <w:rsid w:val="00DA3CD1"/>
    <w:rsid w:val="00DA4471"/>
    <w:rsid w:val="00DA5EAA"/>
    <w:rsid w:val="00DA6601"/>
    <w:rsid w:val="00DB1092"/>
    <w:rsid w:val="00DB12A7"/>
    <w:rsid w:val="00DB3DFF"/>
    <w:rsid w:val="00DB67E2"/>
    <w:rsid w:val="00DC2C93"/>
    <w:rsid w:val="00DC6D7C"/>
    <w:rsid w:val="00DD452E"/>
    <w:rsid w:val="00DF15E3"/>
    <w:rsid w:val="00DF59F1"/>
    <w:rsid w:val="00DF62C3"/>
    <w:rsid w:val="00E0034E"/>
    <w:rsid w:val="00E02104"/>
    <w:rsid w:val="00E10587"/>
    <w:rsid w:val="00E111A8"/>
    <w:rsid w:val="00E113D2"/>
    <w:rsid w:val="00E13808"/>
    <w:rsid w:val="00E20DCE"/>
    <w:rsid w:val="00E23087"/>
    <w:rsid w:val="00E25759"/>
    <w:rsid w:val="00E2584B"/>
    <w:rsid w:val="00E32CCD"/>
    <w:rsid w:val="00E32FEE"/>
    <w:rsid w:val="00E37486"/>
    <w:rsid w:val="00E44EED"/>
    <w:rsid w:val="00E461F1"/>
    <w:rsid w:val="00E47972"/>
    <w:rsid w:val="00E65AF1"/>
    <w:rsid w:val="00E71646"/>
    <w:rsid w:val="00E77434"/>
    <w:rsid w:val="00E822D4"/>
    <w:rsid w:val="00EB4125"/>
    <w:rsid w:val="00EB7AF6"/>
    <w:rsid w:val="00ED1F69"/>
    <w:rsid w:val="00ED5A20"/>
    <w:rsid w:val="00EE4C18"/>
    <w:rsid w:val="00EE55BE"/>
    <w:rsid w:val="00EF13A2"/>
    <w:rsid w:val="00F01978"/>
    <w:rsid w:val="00F01BF1"/>
    <w:rsid w:val="00F0259D"/>
    <w:rsid w:val="00F02E3A"/>
    <w:rsid w:val="00F05D92"/>
    <w:rsid w:val="00F108D5"/>
    <w:rsid w:val="00F10A9E"/>
    <w:rsid w:val="00F12C5D"/>
    <w:rsid w:val="00F230FB"/>
    <w:rsid w:val="00F24B73"/>
    <w:rsid w:val="00F2560F"/>
    <w:rsid w:val="00F273EB"/>
    <w:rsid w:val="00F33AFE"/>
    <w:rsid w:val="00F415FC"/>
    <w:rsid w:val="00F435D0"/>
    <w:rsid w:val="00F60DF0"/>
    <w:rsid w:val="00F676E8"/>
    <w:rsid w:val="00F750B0"/>
    <w:rsid w:val="00F77D52"/>
    <w:rsid w:val="00F816D0"/>
    <w:rsid w:val="00F81A31"/>
    <w:rsid w:val="00F821D8"/>
    <w:rsid w:val="00F837EC"/>
    <w:rsid w:val="00F84536"/>
    <w:rsid w:val="00F85D84"/>
    <w:rsid w:val="00F86381"/>
    <w:rsid w:val="00F90C68"/>
    <w:rsid w:val="00FB0038"/>
    <w:rsid w:val="00FB2AB5"/>
    <w:rsid w:val="00FB675A"/>
    <w:rsid w:val="00FC1069"/>
    <w:rsid w:val="00FC24B4"/>
    <w:rsid w:val="00FC3482"/>
    <w:rsid w:val="00FD57DE"/>
    <w:rsid w:val="00FD601F"/>
    <w:rsid w:val="00FD6D53"/>
    <w:rsid w:val="00FE6DB9"/>
    <w:rsid w:val="00FF06C6"/>
    <w:rsid w:val="00FF341E"/>
    <w:rsid w:val="00FF6E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329A9B"/>
  <w15:docId w15:val="{1FAF1B6E-AD34-4EEE-8AEC-CFB7A3DB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092"/>
    <w:rPr>
      <w:rFonts w:eastAsiaTheme="minorEastAsia"/>
      <w:lang w:eastAsia="de-DE"/>
    </w:rPr>
  </w:style>
  <w:style w:type="paragraph" w:styleId="berschrift1">
    <w:name w:val="heading 1"/>
    <w:basedOn w:val="Standard"/>
    <w:link w:val="berschrift1Zchn"/>
    <w:uiPriority w:val="9"/>
    <w:qFormat/>
    <w:rsid w:val="005D7FCE"/>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vorhebung">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 w:type="character" w:customStyle="1" w:styleId="berschrift1Zchn">
    <w:name w:val="Überschrift 1 Zchn"/>
    <w:basedOn w:val="Absatz-Standardschriftart"/>
    <w:link w:val="berschrift1"/>
    <w:uiPriority w:val="9"/>
    <w:rsid w:val="005D7FCE"/>
    <w:rPr>
      <w:rFonts w:ascii="Times New Roman" w:hAnsi="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 w:id="1284996882">
      <w:bodyDiv w:val="1"/>
      <w:marLeft w:val="0"/>
      <w:marRight w:val="0"/>
      <w:marTop w:val="0"/>
      <w:marBottom w:val="0"/>
      <w:divBdr>
        <w:top w:val="none" w:sz="0" w:space="0" w:color="auto"/>
        <w:left w:val="none" w:sz="0" w:space="0" w:color="auto"/>
        <w:bottom w:val="none" w:sz="0" w:space="0" w:color="auto"/>
        <w:right w:val="none" w:sz="0" w:space="0" w:color="auto"/>
      </w:divBdr>
    </w:div>
    <w:div w:id="16158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wf.de/fileadmin/fm-wwf/Publikationen-PDF/Handreichung-WWF-Baumentdecker-Set.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et-wissen.de/natur/pflanzen/baeume/pwierohstoffholz100.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1.wdr.de/wissen/natur/urwald-europa-100.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lanet-wissen.de/natur/pflanzen/baeume/index.html"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wf.de/fileadmin/fm-wwf/Publikationen-PDF/Handreichung-WWF-Baumentdecker-Se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FB232-0A45-4989-98F2-1B860437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3220</Words>
  <Characters>20292</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Katharina Hahslinger</cp:lastModifiedBy>
  <cp:revision>2</cp:revision>
  <cp:lastPrinted>2017-07-12T15:42:00Z</cp:lastPrinted>
  <dcterms:created xsi:type="dcterms:W3CDTF">2019-08-22T09:07:00Z</dcterms:created>
  <dcterms:modified xsi:type="dcterms:W3CDTF">2019-08-22T09:07:00Z</dcterms:modified>
</cp:coreProperties>
</file>